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D45" w:rsidRPr="00333609" w:rsidRDefault="00333609" w:rsidP="00465530">
      <w:pPr>
        <w:spacing w:after="0"/>
        <w:jc w:val="center"/>
        <w:rPr>
          <w:rFonts w:cstheme="minorHAnsi"/>
          <w:b/>
          <w:sz w:val="32"/>
          <w:szCs w:val="24"/>
        </w:rPr>
      </w:pPr>
      <w:r>
        <w:rPr>
          <w:rFonts w:cstheme="minorHAnsi"/>
          <w:b/>
          <w:sz w:val="32"/>
          <w:szCs w:val="24"/>
        </w:rPr>
        <w:t>Comprehensive Case S</w:t>
      </w:r>
      <w:r w:rsidR="00D85C88" w:rsidRPr="00333609">
        <w:rPr>
          <w:rFonts w:cstheme="minorHAnsi"/>
          <w:b/>
          <w:sz w:val="32"/>
          <w:szCs w:val="24"/>
        </w:rPr>
        <w:t>tudy on</w:t>
      </w:r>
      <w:r w:rsidR="00685303" w:rsidRPr="00333609">
        <w:rPr>
          <w:rFonts w:cstheme="minorHAnsi"/>
          <w:b/>
          <w:sz w:val="32"/>
          <w:szCs w:val="24"/>
        </w:rPr>
        <w:t xml:space="preserve"> Erbil </w:t>
      </w:r>
      <w:r w:rsidR="003E31A1" w:rsidRPr="00333609">
        <w:rPr>
          <w:rFonts w:cstheme="minorHAnsi"/>
          <w:b/>
          <w:sz w:val="32"/>
          <w:szCs w:val="24"/>
        </w:rPr>
        <w:t>Governorate</w:t>
      </w:r>
      <w:r w:rsidR="00D85C88" w:rsidRPr="00333609">
        <w:rPr>
          <w:rFonts w:cstheme="minorHAnsi"/>
          <w:b/>
          <w:sz w:val="32"/>
          <w:szCs w:val="24"/>
        </w:rPr>
        <w:t xml:space="preserve"> </w:t>
      </w:r>
    </w:p>
    <w:p w:rsidR="00465530" w:rsidRDefault="00465530" w:rsidP="002D363F">
      <w:pPr>
        <w:spacing w:after="0"/>
        <w:jc w:val="center"/>
        <w:rPr>
          <w:rFonts w:cstheme="minorHAnsi"/>
          <w:b/>
          <w:sz w:val="24"/>
          <w:szCs w:val="24"/>
        </w:rPr>
      </w:pPr>
    </w:p>
    <w:p w:rsidR="002D363F" w:rsidRDefault="008C5149" w:rsidP="002D363F">
      <w:pPr>
        <w:spacing w:after="0"/>
        <w:rPr>
          <w:rFonts w:cstheme="minorHAnsi"/>
          <w:b/>
          <w:sz w:val="24"/>
          <w:szCs w:val="24"/>
        </w:rPr>
      </w:pPr>
      <w:r>
        <w:rPr>
          <w:rFonts w:cstheme="minorHAnsi"/>
          <w:b/>
          <w:noProof/>
          <w:sz w:val="24"/>
          <w:szCs w:val="24"/>
          <w:lang w:eastAsia="zh-TW"/>
        </w:rPr>
        <w:pict>
          <v:shapetype id="_x0000_t202" coordsize="21600,21600" o:spt="202" path="m,l,21600r21600,l21600,xe">
            <v:stroke joinstyle="miter"/>
            <v:path gradientshapeok="t" o:connecttype="rect"/>
          </v:shapetype>
          <v:shape id="_x0000_s1042" type="#_x0000_t202" style="position:absolute;margin-left:0;margin-top:.4pt;width:468pt;height:79.7pt;z-index:-251645440;mso-height-percent:200;mso-position-horizontal:center;mso-height-percent:200;mso-width-relative:margin;mso-height-relative:margin" wrapcoords="-87 -147 -87 21453 21687 21453 21687 -147 -87 -147">
            <v:textbox style="mso-fit-shape-to-text:t">
              <w:txbxContent>
                <w:p w:rsidR="00466BC9" w:rsidRPr="00AD7B8E" w:rsidRDefault="00466BC9" w:rsidP="002D363F">
                  <w:pPr>
                    <w:spacing w:after="0"/>
                    <w:jc w:val="both"/>
                    <w:rPr>
                      <w:rFonts w:cstheme="minorHAnsi"/>
                      <w:i/>
                      <w:szCs w:val="24"/>
                    </w:rPr>
                  </w:pPr>
                  <w:r w:rsidRPr="00AD7B8E">
                    <w:rPr>
                      <w:rFonts w:cstheme="minorHAnsi"/>
                      <w:i/>
                      <w:szCs w:val="24"/>
                    </w:rPr>
                    <w:t xml:space="preserve">Erbil Governorate RCDC; Mohammad Bajilin Center; </w:t>
                  </w:r>
                  <w:r w:rsidRPr="00AD7B8E">
                    <w:rPr>
                      <w:rFonts w:cstheme="minorHAnsi"/>
                      <w:i/>
                      <w:szCs w:val="24"/>
                      <w:lang w:bidi="ar-IQ"/>
                    </w:rPr>
                    <w:t xml:space="preserve">Rizgary Teaching Hospital; </w:t>
                  </w:r>
                  <w:r w:rsidRPr="00AD7B8E">
                    <w:rPr>
                      <w:rFonts w:cstheme="minorHAnsi"/>
                      <w:i/>
                      <w:szCs w:val="24"/>
                    </w:rPr>
                    <w:t xml:space="preserve">Erbil City Center; Nazdar Bamery PHC; </w:t>
                  </w:r>
                  <w:r w:rsidRPr="00AD7B8E">
                    <w:rPr>
                      <w:i/>
                    </w:rPr>
                    <w:t>Recommendations</w:t>
                  </w:r>
                </w:p>
              </w:txbxContent>
            </v:textbox>
            <w10:wrap type="through"/>
          </v:shape>
        </w:pict>
      </w:r>
    </w:p>
    <w:p w:rsidR="002D363F" w:rsidRPr="00333609" w:rsidRDefault="002D363F" w:rsidP="002D363F">
      <w:pPr>
        <w:spacing w:after="0"/>
        <w:rPr>
          <w:rFonts w:cstheme="minorHAnsi"/>
          <w:b/>
          <w:sz w:val="24"/>
          <w:szCs w:val="24"/>
        </w:rPr>
      </w:pPr>
    </w:p>
    <w:p w:rsidR="00D85C88" w:rsidRPr="00333609" w:rsidRDefault="00D85C88" w:rsidP="00465530">
      <w:pPr>
        <w:spacing w:after="0"/>
        <w:jc w:val="both"/>
        <w:rPr>
          <w:rFonts w:cstheme="minorHAnsi"/>
          <w:b/>
          <w:sz w:val="28"/>
          <w:szCs w:val="24"/>
        </w:rPr>
      </w:pPr>
      <w:r w:rsidRPr="00333609">
        <w:rPr>
          <w:rFonts w:cstheme="minorHAnsi"/>
          <w:b/>
          <w:sz w:val="28"/>
          <w:szCs w:val="24"/>
        </w:rPr>
        <w:t>Erbil Governorate RCDC</w:t>
      </w:r>
    </w:p>
    <w:p w:rsidR="00BE5A73" w:rsidRPr="00333609" w:rsidRDefault="00BE5A73" w:rsidP="00D85C88">
      <w:pPr>
        <w:spacing w:after="0"/>
        <w:jc w:val="both"/>
        <w:rPr>
          <w:rFonts w:cstheme="minorHAnsi"/>
          <w:sz w:val="24"/>
          <w:szCs w:val="24"/>
        </w:rPr>
      </w:pPr>
    </w:p>
    <w:p w:rsidR="00D85C88" w:rsidRPr="00333609" w:rsidRDefault="00D85C88" w:rsidP="00D85C88">
      <w:pPr>
        <w:spacing w:after="0"/>
        <w:jc w:val="both"/>
        <w:rPr>
          <w:rFonts w:cstheme="minorHAnsi"/>
          <w:sz w:val="24"/>
          <w:szCs w:val="24"/>
        </w:rPr>
      </w:pPr>
      <w:r w:rsidRPr="00333609">
        <w:rPr>
          <w:rFonts w:cstheme="minorHAnsi"/>
          <w:sz w:val="24"/>
          <w:szCs w:val="24"/>
        </w:rPr>
        <w:t xml:space="preserve">Iraq has 18 governorates. Currently Kurdistan is the only legally defined Region within Iraq; and Erbil is one amongst the three governorates within the Region of Iraqi Kurdistan. Erbil </w:t>
      </w:r>
      <w:r w:rsidR="00136D28" w:rsidRPr="00333609">
        <w:rPr>
          <w:rFonts w:cstheme="minorHAnsi"/>
          <w:sz w:val="24"/>
          <w:szCs w:val="24"/>
        </w:rPr>
        <w:t>g</w:t>
      </w:r>
      <w:r w:rsidRPr="00333609">
        <w:rPr>
          <w:rFonts w:cstheme="minorHAnsi"/>
          <w:sz w:val="24"/>
          <w:szCs w:val="24"/>
        </w:rPr>
        <w:t xml:space="preserve">overnorate with a population of 1.6 million has 7 Districts. DOTS strategy in Erbil </w:t>
      </w:r>
      <w:r w:rsidR="00333609">
        <w:rPr>
          <w:rFonts w:cstheme="minorHAnsi"/>
          <w:sz w:val="24"/>
          <w:szCs w:val="24"/>
        </w:rPr>
        <w:t>governorate</w:t>
      </w:r>
      <w:r w:rsidR="003D0ED5" w:rsidRPr="00333609">
        <w:rPr>
          <w:rFonts w:cstheme="minorHAnsi"/>
          <w:sz w:val="24"/>
          <w:szCs w:val="24"/>
        </w:rPr>
        <w:t xml:space="preserve"> started in 2000</w:t>
      </w:r>
      <w:r w:rsidRPr="00333609">
        <w:rPr>
          <w:rFonts w:cstheme="minorHAnsi"/>
          <w:sz w:val="24"/>
          <w:szCs w:val="24"/>
        </w:rPr>
        <w:t>, but the same was in</w:t>
      </w:r>
      <w:r w:rsidR="003D0ED5" w:rsidRPr="00333609">
        <w:rPr>
          <w:rFonts w:cstheme="minorHAnsi"/>
          <w:sz w:val="24"/>
          <w:szCs w:val="24"/>
        </w:rPr>
        <w:t>terrupted by</w:t>
      </w:r>
      <w:r w:rsidRPr="00333609">
        <w:rPr>
          <w:rFonts w:cstheme="minorHAnsi"/>
          <w:sz w:val="24"/>
          <w:szCs w:val="24"/>
        </w:rPr>
        <w:t xml:space="preserve"> the war</w:t>
      </w:r>
      <w:r w:rsidR="003D0ED5" w:rsidRPr="00333609">
        <w:rPr>
          <w:rFonts w:cstheme="minorHAnsi"/>
          <w:sz w:val="24"/>
          <w:szCs w:val="24"/>
        </w:rPr>
        <w:t>. However, in 2008,</w:t>
      </w:r>
      <w:r w:rsidRPr="00333609">
        <w:rPr>
          <w:rFonts w:cstheme="minorHAnsi"/>
          <w:sz w:val="24"/>
          <w:szCs w:val="24"/>
        </w:rPr>
        <w:t xml:space="preserve"> with R6 support of GFATM</w:t>
      </w:r>
      <w:r w:rsidR="003D0ED5" w:rsidRPr="00333609">
        <w:rPr>
          <w:rFonts w:cstheme="minorHAnsi"/>
          <w:sz w:val="24"/>
          <w:szCs w:val="24"/>
        </w:rPr>
        <w:t>, entire Erbil was covered with DOTS.</w:t>
      </w:r>
      <w:r w:rsidR="000F2EC9" w:rsidRPr="00333609">
        <w:rPr>
          <w:rFonts w:cstheme="minorHAnsi"/>
          <w:sz w:val="24"/>
          <w:szCs w:val="24"/>
        </w:rPr>
        <w:t xml:space="preserve"> </w:t>
      </w:r>
      <w:r w:rsidRPr="00333609">
        <w:rPr>
          <w:rFonts w:cstheme="minorHAnsi"/>
          <w:sz w:val="24"/>
          <w:szCs w:val="24"/>
        </w:rPr>
        <w:t>There are 9 TBMU’s</w:t>
      </w:r>
      <w:r w:rsidR="00136D28" w:rsidRPr="00333609">
        <w:rPr>
          <w:rFonts w:cstheme="minorHAnsi"/>
          <w:sz w:val="24"/>
          <w:szCs w:val="24"/>
        </w:rPr>
        <w:t xml:space="preserve"> in Erbil</w:t>
      </w:r>
      <w:r w:rsidRPr="00333609">
        <w:rPr>
          <w:rFonts w:cstheme="minorHAnsi"/>
          <w:sz w:val="24"/>
          <w:szCs w:val="24"/>
        </w:rPr>
        <w:t xml:space="preserve"> with 3 TBMU’s in one district. Out of 211 PHCC’s</w:t>
      </w:r>
      <w:r w:rsidR="000F2EC9" w:rsidRPr="00333609">
        <w:rPr>
          <w:rFonts w:cstheme="minorHAnsi"/>
          <w:sz w:val="24"/>
          <w:szCs w:val="24"/>
        </w:rPr>
        <w:t xml:space="preserve"> in the governorate</w:t>
      </w:r>
      <w:r w:rsidRPr="00333609">
        <w:rPr>
          <w:rFonts w:cstheme="minorHAnsi"/>
          <w:sz w:val="24"/>
          <w:szCs w:val="24"/>
        </w:rPr>
        <w:t>, only 3 provide microscopy services.</w:t>
      </w:r>
    </w:p>
    <w:p w:rsidR="00BE5A73" w:rsidRPr="00333609" w:rsidRDefault="00BE5A73" w:rsidP="00465530">
      <w:pPr>
        <w:spacing w:after="0"/>
        <w:jc w:val="both"/>
        <w:rPr>
          <w:rFonts w:cstheme="minorHAnsi"/>
          <w:sz w:val="24"/>
          <w:szCs w:val="24"/>
        </w:rPr>
      </w:pPr>
    </w:p>
    <w:p w:rsidR="0023719D" w:rsidRPr="00333609" w:rsidRDefault="00A21541" w:rsidP="00465530">
      <w:pPr>
        <w:spacing w:after="0"/>
        <w:jc w:val="both"/>
        <w:rPr>
          <w:rFonts w:cstheme="minorHAnsi"/>
          <w:sz w:val="24"/>
          <w:szCs w:val="24"/>
        </w:rPr>
      </w:pPr>
      <w:r w:rsidRPr="00333609">
        <w:rPr>
          <w:rFonts w:cstheme="minorHAnsi"/>
          <w:sz w:val="24"/>
          <w:szCs w:val="24"/>
        </w:rPr>
        <w:t xml:space="preserve">Erbil </w:t>
      </w:r>
      <w:r w:rsidR="00333609">
        <w:rPr>
          <w:rFonts w:cstheme="minorHAnsi"/>
          <w:sz w:val="24"/>
          <w:szCs w:val="24"/>
        </w:rPr>
        <w:t>governorate</w:t>
      </w:r>
      <w:r w:rsidRPr="00333609">
        <w:rPr>
          <w:rFonts w:cstheme="minorHAnsi"/>
          <w:sz w:val="24"/>
          <w:szCs w:val="24"/>
        </w:rPr>
        <w:t xml:space="preserve"> Respiratory and Chest Disea</w:t>
      </w:r>
      <w:r w:rsidR="009E633C" w:rsidRPr="00333609">
        <w:rPr>
          <w:rFonts w:cstheme="minorHAnsi"/>
          <w:sz w:val="24"/>
          <w:szCs w:val="24"/>
        </w:rPr>
        <w:t>se Con</w:t>
      </w:r>
      <w:r w:rsidR="00715F47" w:rsidRPr="00333609">
        <w:rPr>
          <w:rFonts w:cstheme="minorHAnsi"/>
          <w:sz w:val="24"/>
          <w:szCs w:val="24"/>
        </w:rPr>
        <w:t>sultation (RCDC) Clinic</w:t>
      </w:r>
      <w:r w:rsidR="009E633C" w:rsidRPr="00333609">
        <w:rPr>
          <w:rFonts w:cstheme="minorHAnsi"/>
          <w:sz w:val="24"/>
          <w:szCs w:val="24"/>
        </w:rPr>
        <w:t xml:space="preserve"> has </w:t>
      </w:r>
      <w:r w:rsidR="00333609" w:rsidRPr="00333609">
        <w:rPr>
          <w:rFonts w:cstheme="minorHAnsi"/>
          <w:sz w:val="24"/>
          <w:szCs w:val="24"/>
        </w:rPr>
        <w:t>total</w:t>
      </w:r>
      <w:r w:rsidR="009E633C" w:rsidRPr="00333609">
        <w:rPr>
          <w:rFonts w:cstheme="minorHAnsi"/>
          <w:sz w:val="24"/>
          <w:szCs w:val="24"/>
        </w:rPr>
        <w:t xml:space="preserve"> staff</w:t>
      </w:r>
      <w:r w:rsidR="00660585" w:rsidRPr="00333609">
        <w:rPr>
          <w:rFonts w:cstheme="minorHAnsi"/>
          <w:sz w:val="24"/>
          <w:szCs w:val="24"/>
        </w:rPr>
        <w:t xml:space="preserve"> strength</w:t>
      </w:r>
      <w:r w:rsidR="00136D28" w:rsidRPr="00333609">
        <w:rPr>
          <w:rFonts w:cstheme="minorHAnsi"/>
          <w:sz w:val="24"/>
          <w:szCs w:val="24"/>
        </w:rPr>
        <w:t xml:space="preserve"> of 60 including</w:t>
      </w:r>
      <w:r w:rsidR="009E633C" w:rsidRPr="00333609">
        <w:rPr>
          <w:rFonts w:cstheme="minorHAnsi"/>
          <w:sz w:val="24"/>
          <w:szCs w:val="24"/>
        </w:rPr>
        <w:t xml:space="preserve"> 4 Doctors, 4 Laboratory Technicians, 3 Pharmacists, 4 St</w:t>
      </w:r>
      <w:r w:rsidR="00136D28" w:rsidRPr="00333609">
        <w:rPr>
          <w:rFonts w:cstheme="minorHAnsi"/>
          <w:sz w:val="24"/>
          <w:szCs w:val="24"/>
        </w:rPr>
        <w:t>atistician</w:t>
      </w:r>
      <w:r w:rsidR="009E633C" w:rsidRPr="00333609">
        <w:rPr>
          <w:rFonts w:cstheme="minorHAnsi"/>
          <w:sz w:val="24"/>
          <w:szCs w:val="24"/>
        </w:rPr>
        <w:t>.</w:t>
      </w:r>
      <w:r w:rsidR="00136D28" w:rsidRPr="00333609">
        <w:rPr>
          <w:rFonts w:cstheme="minorHAnsi"/>
          <w:sz w:val="24"/>
          <w:szCs w:val="24"/>
        </w:rPr>
        <w:t xml:space="preserve"> RCDC</w:t>
      </w:r>
      <w:r w:rsidR="00761E91" w:rsidRPr="00333609">
        <w:rPr>
          <w:rFonts w:cstheme="minorHAnsi"/>
          <w:sz w:val="24"/>
          <w:szCs w:val="24"/>
        </w:rPr>
        <w:t xml:space="preserve"> caters to about 40-60 new adult out patients per day</w:t>
      </w:r>
      <w:r w:rsidR="009E633C" w:rsidRPr="00333609">
        <w:rPr>
          <w:rFonts w:cstheme="minorHAnsi"/>
          <w:sz w:val="24"/>
          <w:szCs w:val="24"/>
        </w:rPr>
        <w:t>. I</w:t>
      </w:r>
      <w:r w:rsidR="00761E91" w:rsidRPr="00333609">
        <w:rPr>
          <w:rFonts w:cstheme="minorHAnsi"/>
          <w:sz w:val="24"/>
          <w:szCs w:val="24"/>
        </w:rPr>
        <w:t xml:space="preserve">n addition to chest </w:t>
      </w:r>
      <w:r w:rsidR="003D0ED5" w:rsidRPr="00333609">
        <w:rPr>
          <w:rFonts w:cstheme="minorHAnsi"/>
          <w:sz w:val="24"/>
          <w:szCs w:val="24"/>
        </w:rPr>
        <w:t>symptomatic</w:t>
      </w:r>
      <w:r w:rsidR="00136D28" w:rsidRPr="00333609">
        <w:rPr>
          <w:rFonts w:cstheme="minorHAnsi"/>
          <w:sz w:val="24"/>
          <w:szCs w:val="24"/>
        </w:rPr>
        <w:t>s</w:t>
      </w:r>
      <w:r w:rsidR="009E633C" w:rsidRPr="00333609">
        <w:rPr>
          <w:rFonts w:cstheme="minorHAnsi"/>
          <w:sz w:val="24"/>
          <w:szCs w:val="24"/>
        </w:rPr>
        <w:t>, t</w:t>
      </w:r>
      <w:r w:rsidR="00761E91" w:rsidRPr="00333609">
        <w:rPr>
          <w:rFonts w:cstheme="minorHAnsi"/>
          <w:sz w:val="24"/>
          <w:szCs w:val="24"/>
        </w:rPr>
        <w:t>he clinic al</w:t>
      </w:r>
      <w:r w:rsidR="000D4D57" w:rsidRPr="00333609">
        <w:rPr>
          <w:rFonts w:cstheme="minorHAnsi"/>
          <w:sz w:val="24"/>
          <w:szCs w:val="24"/>
        </w:rPr>
        <w:t>so caters to hotel and ot</w:t>
      </w:r>
      <w:r w:rsidR="009E633C" w:rsidRPr="00333609">
        <w:rPr>
          <w:rFonts w:cstheme="minorHAnsi"/>
          <w:sz w:val="24"/>
          <w:szCs w:val="24"/>
        </w:rPr>
        <w:t>her catering staff for</w:t>
      </w:r>
      <w:r w:rsidR="000D4D57" w:rsidRPr="00333609">
        <w:rPr>
          <w:rFonts w:cstheme="minorHAnsi"/>
          <w:sz w:val="24"/>
          <w:szCs w:val="24"/>
        </w:rPr>
        <w:t xml:space="preserve"> their</w:t>
      </w:r>
      <w:r w:rsidR="00761E91" w:rsidRPr="00333609">
        <w:rPr>
          <w:rFonts w:cstheme="minorHAnsi"/>
          <w:sz w:val="24"/>
          <w:szCs w:val="24"/>
        </w:rPr>
        <w:t xml:space="preserve"> medical examination for which no </w:t>
      </w:r>
      <w:r w:rsidR="0023719D" w:rsidRPr="00333609">
        <w:rPr>
          <w:rFonts w:cstheme="minorHAnsi"/>
          <w:sz w:val="24"/>
          <w:szCs w:val="24"/>
        </w:rPr>
        <w:t xml:space="preserve">separate  </w:t>
      </w:r>
      <w:r w:rsidR="00761E91" w:rsidRPr="00333609">
        <w:rPr>
          <w:rFonts w:cstheme="minorHAnsi"/>
          <w:sz w:val="24"/>
          <w:szCs w:val="24"/>
        </w:rPr>
        <w:t xml:space="preserve"> record</w:t>
      </w:r>
      <w:r w:rsidR="000D4D57" w:rsidRPr="00333609">
        <w:rPr>
          <w:rFonts w:cstheme="minorHAnsi"/>
          <w:sz w:val="24"/>
          <w:szCs w:val="24"/>
        </w:rPr>
        <w:t>s</w:t>
      </w:r>
      <w:r w:rsidR="00761E91" w:rsidRPr="00333609">
        <w:rPr>
          <w:rFonts w:cstheme="minorHAnsi"/>
          <w:sz w:val="24"/>
          <w:szCs w:val="24"/>
        </w:rPr>
        <w:t xml:space="preserve"> are </w:t>
      </w:r>
      <w:r w:rsidR="000D4D57" w:rsidRPr="00333609">
        <w:rPr>
          <w:rFonts w:cstheme="minorHAnsi"/>
          <w:sz w:val="24"/>
          <w:szCs w:val="24"/>
        </w:rPr>
        <w:t>kept at the registration desk</w:t>
      </w:r>
      <w:r w:rsidR="00715F47" w:rsidRPr="00333609">
        <w:rPr>
          <w:rFonts w:cstheme="minorHAnsi"/>
          <w:sz w:val="24"/>
          <w:szCs w:val="24"/>
        </w:rPr>
        <w:t>. All patients including TB suspects have to pay a nominal registration fee of USD 0.4.</w:t>
      </w:r>
      <w:r w:rsidR="00761E91" w:rsidRPr="00333609">
        <w:rPr>
          <w:rFonts w:cstheme="minorHAnsi"/>
          <w:sz w:val="24"/>
          <w:szCs w:val="24"/>
        </w:rPr>
        <w:t xml:space="preserve"> After registration</w:t>
      </w:r>
      <w:r w:rsidR="006269E4" w:rsidRPr="00333609">
        <w:rPr>
          <w:rFonts w:cstheme="minorHAnsi"/>
          <w:sz w:val="24"/>
          <w:szCs w:val="24"/>
        </w:rPr>
        <w:t>,</w:t>
      </w:r>
      <w:r w:rsidR="00761E91" w:rsidRPr="00333609">
        <w:rPr>
          <w:rFonts w:cstheme="minorHAnsi"/>
          <w:sz w:val="24"/>
          <w:szCs w:val="24"/>
        </w:rPr>
        <w:t xml:space="preserve"> all</w:t>
      </w:r>
      <w:r w:rsidR="00A0335E" w:rsidRPr="00333609">
        <w:rPr>
          <w:rFonts w:cstheme="minorHAnsi"/>
          <w:sz w:val="24"/>
          <w:szCs w:val="24"/>
        </w:rPr>
        <w:t xml:space="preserve"> OPD cases are referred to</w:t>
      </w:r>
      <w:r w:rsidR="006269E4" w:rsidRPr="00333609">
        <w:rPr>
          <w:rFonts w:cstheme="minorHAnsi"/>
          <w:sz w:val="24"/>
          <w:szCs w:val="24"/>
        </w:rPr>
        <w:t xml:space="preserve"> the D</w:t>
      </w:r>
      <w:r w:rsidR="00761E91" w:rsidRPr="00333609">
        <w:rPr>
          <w:rFonts w:cstheme="minorHAnsi"/>
          <w:sz w:val="24"/>
          <w:szCs w:val="24"/>
        </w:rPr>
        <w:t>octor who identifies the TB suspect</w:t>
      </w:r>
      <w:r w:rsidR="009E633C" w:rsidRPr="00333609">
        <w:rPr>
          <w:rFonts w:cstheme="minorHAnsi"/>
          <w:sz w:val="24"/>
          <w:szCs w:val="24"/>
        </w:rPr>
        <w:t>s,</w:t>
      </w:r>
      <w:r w:rsidR="006269E4" w:rsidRPr="00333609">
        <w:rPr>
          <w:rFonts w:cstheme="minorHAnsi"/>
          <w:sz w:val="24"/>
          <w:szCs w:val="24"/>
        </w:rPr>
        <w:t xml:space="preserve"> records them</w:t>
      </w:r>
      <w:r w:rsidR="00761E91" w:rsidRPr="00333609">
        <w:rPr>
          <w:rFonts w:cstheme="minorHAnsi"/>
          <w:sz w:val="24"/>
          <w:szCs w:val="24"/>
        </w:rPr>
        <w:t xml:space="preserve"> </w:t>
      </w:r>
      <w:r w:rsidR="0023719D" w:rsidRPr="00333609">
        <w:rPr>
          <w:rFonts w:cstheme="minorHAnsi"/>
          <w:sz w:val="24"/>
          <w:szCs w:val="24"/>
        </w:rPr>
        <w:t>on the</w:t>
      </w:r>
      <w:r w:rsidR="006269E4" w:rsidRPr="00333609">
        <w:rPr>
          <w:rFonts w:cstheme="minorHAnsi"/>
          <w:sz w:val="24"/>
          <w:szCs w:val="24"/>
        </w:rPr>
        <w:t xml:space="preserve"> patient form and refers</w:t>
      </w:r>
      <w:r w:rsidR="009E633C" w:rsidRPr="00333609">
        <w:rPr>
          <w:rFonts w:cstheme="minorHAnsi"/>
          <w:sz w:val="24"/>
          <w:szCs w:val="24"/>
        </w:rPr>
        <w:t xml:space="preserve"> them</w:t>
      </w:r>
      <w:r w:rsidR="0023719D" w:rsidRPr="00333609">
        <w:rPr>
          <w:rFonts w:cstheme="minorHAnsi"/>
          <w:sz w:val="24"/>
          <w:szCs w:val="24"/>
        </w:rPr>
        <w:t xml:space="preserve"> to</w:t>
      </w:r>
      <w:r w:rsidR="00761E91" w:rsidRPr="00333609">
        <w:rPr>
          <w:rFonts w:cstheme="minorHAnsi"/>
          <w:sz w:val="24"/>
          <w:szCs w:val="24"/>
        </w:rPr>
        <w:t xml:space="preserve"> the surveillance unit</w:t>
      </w:r>
      <w:r w:rsidR="00A0335E" w:rsidRPr="00333609">
        <w:rPr>
          <w:rFonts w:cstheme="minorHAnsi"/>
          <w:sz w:val="24"/>
          <w:szCs w:val="24"/>
        </w:rPr>
        <w:t>. All identified</w:t>
      </w:r>
      <w:r w:rsidR="00761E91" w:rsidRPr="00333609">
        <w:rPr>
          <w:rFonts w:cstheme="minorHAnsi"/>
          <w:sz w:val="24"/>
          <w:szCs w:val="24"/>
        </w:rPr>
        <w:t xml:space="preserve"> TB suspect</w:t>
      </w:r>
      <w:r w:rsidR="00A0335E" w:rsidRPr="00333609">
        <w:rPr>
          <w:rFonts w:cstheme="minorHAnsi"/>
          <w:sz w:val="24"/>
          <w:szCs w:val="24"/>
        </w:rPr>
        <w:t>s are</w:t>
      </w:r>
      <w:r w:rsidR="006269E4" w:rsidRPr="00333609">
        <w:rPr>
          <w:rFonts w:cstheme="minorHAnsi"/>
          <w:sz w:val="24"/>
          <w:szCs w:val="24"/>
        </w:rPr>
        <w:t xml:space="preserve"> recorded in the suspect register and</w:t>
      </w:r>
      <w:r w:rsidR="00761E91" w:rsidRPr="00333609">
        <w:rPr>
          <w:rFonts w:cstheme="minorHAnsi"/>
          <w:sz w:val="24"/>
          <w:szCs w:val="24"/>
        </w:rPr>
        <w:t xml:space="preserve"> given a suspect </w:t>
      </w:r>
      <w:r w:rsidR="0023719D" w:rsidRPr="00333609">
        <w:rPr>
          <w:rFonts w:cstheme="minorHAnsi"/>
          <w:sz w:val="24"/>
          <w:szCs w:val="24"/>
        </w:rPr>
        <w:t>number</w:t>
      </w:r>
      <w:r w:rsidR="00715F47" w:rsidRPr="00333609">
        <w:rPr>
          <w:rFonts w:cstheme="minorHAnsi"/>
          <w:sz w:val="24"/>
          <w:szCs w:val="24"/>
        </w:rPr>
        <w:t xml:space="preserve"> on the patient form</w:t>
      </w:r>
      <w:r w:rsidR="0023719D" w:rsidRPr="00333609">
        <w:rPr>
          <w:rFonts w:cstheme="minorHAnsi"/>
          <w:sz w:val="24"/>
          <w:szCs w:val="24"/>
        </w:rPr>
        <w:t xml:space="preserve"> and referred to laboratory for sputum examination</w:t>
      </w:r>
      <w:r w:rsidR="009E633C" w:rsidRPr="00333609">
        <w:rPr>
          <w:rFonts w:cstheme="minorHAnsi"/>
          <w:sz w:val="24"/>
          <w:szCs w:val="24"/>
        </w:rPr>
        <w:t>, results of which</w:t>
      </w:r>
      <w:r w:rsidR="006269E4" w:rsidRPr="00333609">
        <w:rPr>
          <w:rFonts w:cstheme="minorHAnsi"/>
          <w:sz w:val="24"/>
          <w:szCs w:val="24"/>
        </w:rPr>
        <w:t xml:space="preserve"> are conveyed to the patient </w:t>
      </w:r>
      <w:r w:rsidR="00AD7B8E">
        <w:rPr>
          <w:rFonts w:cstheme="minorHAnsi"/>
          <w:sz w:val="24"/>
          <w:szCs w:val="24"/>
        </w:rPr>
        <w:t>with</w:t>
      </w:r>
      <w:r w:rsidR="006269E4" w:rsidRPr="00333609">
        <w:rPr>
          <w:rFonts w:cstheme="minorHAnsi"/>
          <w:sz w:val="24"/>
          <w:szCs w:val="24"/>
        </w:rPr>
        <w:t>in 24 hours.</w:t>
      </w:r>
    </w:p>
    <w:p w:rsidR="00465530" w:rsidRPr="00333609" w:rsidRDefault="00465530" w:rsidP="00465530">
      <w:pPr>
        <w:spacing w:after="0"/>
        <w:jc w:val="both"/>
        <w:rPr>
          <w:rFonts w:cstheme="minorHAnsi"/>
          <w:sz w:val="24"/>
          <w:szCs w:val="24"/>
        </w:rPr>
      </w:pPr>
    </w:p>
    <w:p w:rsidR="00660585" w:rsidRPr="00333609" w:rsidRDefault="00660585" w:rsidP="00465530">
      <w:pPr>
        <w:spacing w:after="0"/>
        <w:jc w:val="both"/>
        <w:rPr>
          <w:rFonts w:cstheme="minorHAnsi"/>
          <w:sz w:val="24"/>
          <w:szCs w:val="24"/>
        </w:rPr>
      </w:pPr>
      <w:r w:rsidRPr="00333609">
        <w:rPr>
          <w:rFonts w:cstheme="minorHAnsi"/>
          <w:sz w:val="24"/>
          <w:szCs w:val="24"/>
        </w:rPr>
        <w:t>About 90% of the patients</w:t>
      </w:r>
      <w:r w:rsidR="00A0335E" w:rsidRPr="00333609">
        <w:rPr>
          <w:rFonts w:cstheme="minorHAnsi"/>
          <w:sz w:val="24"/>
          <w:szCs w:val="24"/>
        </w:rPr>
        <w:t xml:space="preserve"> reportedly</w:t>
      </w:r>
      <w:r w:rsidRPr="00333609">
        <w:rPr>
          <w:rFonts w:cstheme="minorHAnsi"/>
          <w:sz w:val="24"/>
          <w:szCs w:val="24"/>
        </w:rPr>
        <w:t xml:space="preserve"> come to </w:t>
      </w:r>
      <w:r w:rsidR="00136D28" w:rsidRPr="00333609">
        <w:rPr>
          <w:rFonts w:cstheme="minorHAnsi"/>
          <w:sz w:val="24"/>
          <w:szCs w:val="24"/>
        </w:rPr>
        <w:t>g</w:t>
      </w:r>
      <w:r w:rsidR="003E31A1" w:rsidRPr="00333609">
        <w:rPr>
          <w:rFonts w:cstheme="minorHAnsi"/>
          <w:sz w:val="24"/>
          <w:szCs w:val="24"/>
        </w:rPr>
        <w:t>overnorate</w:t>
      </w:r>
      <w:r w:rsidRPr="00333609">
        <w:rPr>
          <w:rFonts w:cstheme="minorHAnsi"/>
          <w:sz w:val="24"/>
          <w:szCs w:val="24"/>
        </w:rPr>
        <w:t xml:space="preserve"> RCDC because of its reputation of better service provider, and also on account of availability of additional facilities including X-ray. </w:t>
      </w:r>
      <w:r w:rsidR="00B74ADD" w:rsidRPr="00333609">
        <w:rPr>
          <w:rFonts w:cstheme="minorHAnsi"/>
          <w:sz w:val="24"/>
          <w:szCs w:val="24"/>
        </w:rPr>
        <w:t>All diagnosed TB patients</w:t>
      </w:r>
      <w:r w:rsidR="00A0335E" w:rsidRPr="00333609">
        <w:rPr>
          <w:rFonts w:cstheme="minorHAnsi"/>
          <w:sz w:val="24"/>
          <w:szCs w:val="24"/>
        </w:rPr>
        <w:t xml:space="preserve"> </w:t>
      </w:r>
      <w:r w:rsidR="00AD7B8E">
        <w:rPr>
          <w:rFonts w:cstheme="minorHAnsi"/>
          <w:sz w:val="24"/>
          <w:szCs w:val="24"/>
        </w:rPr>
        <w:t xml:space="preserve">at </w:t>
      </w:r>
      <w:r w:rsidR="00A0335E" w:rsidRPr="00333609">
        <w:rPr>
          <w:rFonts w:cstheme="minorHAnsi"/>
          <w:sz w:val="24"/>
          <w:szCs w:val="24"/>
        </w:rPr>
        <w:t>RCDC</w:t>
      </w:r>
      <w:r w:rsidRPr="00333609">
        <w:rPr>
          <w:rFonts w:cstheme="minorHAnsi"/>
          <w:sz w:val="24"/>
          <w:szCs w:val="24"/>
        </w:rPr>
        <w:t xml:space="preserve">, depending upon their residential </w:t>
      </w:r>
      <w:r w:rsidR="00A0335E" w:rsidRPr="00333609">
        <w:rPr>
          <w:rFonts w:cstheme="minorHAnsi"/>
          <w:sz w:val="24"/>
          <w:szCs w:val="24"/>
        </w:rPr>
        <w:t>address,</w:t>
      </w:r>
      <w:r w:rsidR="0023719D" w:rsidRPr="00333609">
        <w:rPr>
          <w:rFonts w:cstheme="minorHAnsi"/>
          <w:sz w:val="24"/>
          <w:szCs w:val="24"/>
        </w:rPr>
        <w:t xml:space="preserve"> are referred to the nearest TBMU</w:t>
      </w:r>
      <w:r w:rsidR="006269E4" w:rsidRPr="00333609">
        <w:rPr>
          <w:rFonts w:cstheme="minorHAnsi"/>
          <w:sz w:val="24"/>
          <w:szCs w:val="24"/>
        </w:rPr>
        <w:t>/ PHC</w:t>
      </w:r>
      <w:r w:rsidR="00A0335E" w:rsidRPr="00333609">
        <w:rPr>
          <w:rFonts w:cstheme="minorHAnsi"/>
          <w:sz w:val="24"/>
          <w:szCs w:val="24"/>
        </w:rPr>
        <w:t>C</w:t>
      </w:r>
      <w:r w:rsidR="006269E4" w:rsidRPr="00333609">
        <w:rPr>
          <w:rFonts w:cstheme="minorHAnsi"/>
          <w:sz w:val="24"/>
          <w:szCs w:val="24"/>
        </w:rPr>
        <w:t xml:space="preserve"> for getting treatment</w:t>
      </w:r>
      <w:r w:rsidR="0023719D" w:rsidRPr="00333609">
        <w:rPr>
          <w:rFonts w:cstheme="minorHAnsi"/>
          <w:sz w:val="24"/>
          <w:szCs w:val="24"/>
        </w:rPr>
        <w:t>.</w:t>
      </w:r>
      <w:r w:rsidRPr="00333609">
        <w:rPr>
          <w:rFonts w:cstheme="minorHAnsi"/>
          <w:sz w:val="24"/>
          <w:szCs w:val="24"/>
        </w:rPr>
        <w:t xml:space="preserve"> Only</w:t>
      </w:r>
      <w:r w:rsidR="00A0335E" w:rsidRPr="00333609">
        <w:rPr>
          <w:rFonts w:cstheme="minorHAnsi"/>
          <w:sz w:val="24"/>
          <w:szCs w:val="24"/>
        </w:rPr>
        <w:t xml:space="preserve"> cases residing in</w:t>
      </w:r>
      <w:r w:rsidRPr="00333609">
        <w:rPr>
          <w:rFonts w:cstheme="minorHAnsi"/>
          <w:sz w:val="24"/>
          <w:szCs w:val="24"/>
        </w:rPr>
        <w:t xml:space="preserve"> peripheral district are registered in the TB register maintained at </w:t>
      </w:r>
      <w:r w:rsidR="00333609">
        <w:rPr>
          <w:rFonts w:cstheme="minorHAnsi"/>
          <w:sz w:val="24"/>
          <w:szCs w:val="24"/>
        </w:rPr>
        <w:t>governorate</w:t>
      </w:r>
      <w:r w:rsidRPr="00333609">
        <w:rPr>
          <w:rFonts w:cstheme="minorHAnsi"/>
          <w:sz w:val="24"/>
          <w:szCs w:val="24"/>
        </w:rPr>
        <w:t xml:space="preserve"> RCDC</w:t>
      </w:r>
      <w:r w:rsidR="003D0ED5" w:rsidRPr="00333609">
        <w:rPr>
          <w:rFonts w:cstheme="minorHAnsi"/>
          <w:sz w:val="24"/>
          <w:szCs w:val="24"/>
        </w:rPr>
        <w:t xml:space="preserve">. </w:t>
      </w:r>
      <w:r w:rsidR="00957103" w:rsidRPr="00333609">
        <w:rPr>
          <w:rFonts w:cstheme="minorHAnsi"/>
          <w:sz w:val="24"/>
          <w:szCs w:val="24"/>
        </w:rPr>
        <w:t xml:space="preserve">HIV testing kits have been reported to be in perennial shortage as a result of which all diagnosed TB patients are referred to nearest HIV center for testing and the consolidated monthly report is collected by the </w:t>
      </w:r>
      <w:r w:rsidR="00136D28" w:rsidRPr="00333609">
        <w:rPr>
          <w:rFonts w:cstheme="minorHAnsi"/>
          <w:sz w:val="24"/>
          <w:szCs w:val="24"/>
        </w:rPr>
        <w:t>g</w:t>
      </w:r>
      <w:r w:rsidR="00957103" w:rsidRPr="00333609">
        <w:rPr>
          <w:rFonts w:cstheme="minorHAnsi"/>
          <w:sz w:val="24"/>
          <w:szCs w:val="24"/>
        </w:rPr>
        <w:t>overnorate.</w:t>
      </w:r>
      <w:r w:rsidR="00136D28" w:rsidRPr="00333609">
        <w:rPr>
          <w:rFonts w:cstheme="minorHAnsi"/>
          <w:sz w:val="24"/>
          <w:szCs w:val="24"/>
        </w:rPr>
        <w:t xml:space="preserve"> </w:t>
      </w:r>
      <w:r w:rsidR="00AD7B8E" w:rsidRPr="00333609">
        <w:rPr>
          <w:rFonts w:cstheme="minorHAnsi"/>
          <w:sz w:val="24"/>
          <w:szCs w:val="24"/>
        </w:rPr>
        <w:t xml:space="preserve">However, no such report could be seen by the evaluation team. </w:t>
      </w:r>
      <w:r w:rsidR="00136D28" w:rsidRPr="00333609">
        <w:rPr>
          <w:rFonts w:cstheme="minorHAnsi"/>
          <w:sz w:val="24"/>
          <w:szCs w:val="24"/>
        </w:rPr>
        <w:t xml:space="preserve">No records of cases referred for HIV testing and their reports are maintained by NTP. </w:t>
      </w:r>
      <w:r w:rsidR="00957103" w:rsidRPr="00333609">
        <w:rPr>
          <w:rFonts w:cstheme="minorHAnsi"/>
          <w:sz w:val="24"/>
          <w:szCs w:val="24"/>
        </w:rPr>
        <w:t xml:space="preserve">During April, 2012, out of 6 TB patients referred for HIV testing, results of only 3 patients were available verbally and the HIV status of the patient was not being recorded in the patient treatment card. </w:t>
      </w:r>
      <w:r w:rsidR="00715F47" w:rsidRPr="00333609">
        <w:rPr>
          <w:rFonts w:cstheme="minorHAnsi"/>
          <w:sz w:val="24"/>
          <w:szCs w:val="24"/>
        </w:rPr>
        <w:t xml:space="preserve"> All smear </w:t>
      </w:r>
      <w:r w:rsidR="00715F47" w:rsidRPr="00333609">
        <w:rPr>
          <w:rFonts w:cstheme="minorHAnsi"/>
          <w:sz w:val="24"/>
          <w:szCs w:val="24"/>
        </w:rPr>
        <w:lastRenderedPageBreak/>
        <w:t>positive patients are advised to bring their household contact</w:t>
      </w:r>
      <w:r w:rsidR="00A0335E" w:rsidRPr="00333609">
        <w:rPr>
          <w:rFonts w:cstheme="minorHAnsi"/>
          <w:sz w:val="24"/>
          <w:szCs w:val="24"/>
        </w:rPr>
        <w:t>s</w:t>
      </w:r>
      <w:r w:rsidR="00715F47" w:rsidRPr="00333609">
        <w:rPr>
          <w:rFonts w:cstheme="minorHAnsi"/>
          <w:sz w:val="24"/>
          <w:szCs w:val="24"/>
        </w:rPr>
        <w:t xml:space="preserve"> for evaluation. If the patients do not get the contacts evaluated, no active intervention is undertaken by the health staff</w:t>
      </w:r>
      <w:r w:rsidRPr="00333609">
        <w:rPr>
          <w:rFonts w:cstheme="minorHAnsi"/>
          <w:sz w:val="24"/>
          <w:szCs w:val="24"/>
        </w:rPr>
        <w:t xml:space="preserve">. </w:t>
      </w:r>
    </w:p>
    <w:p w:rsidR="00465530" w:rsidRPr="00333609" w:rsidRDefault="00465530" w:rsidP="00465530">
      <w:pPr>
        <w:spacing w:after="0"/>
        <w:jc w:val="both"/>
        <w:rPr>
          <w:rFonts w:cstheme="minorHAnsi"/>
          <w:sz w:val="24"/>
          <w:szCs w:val="24"/>
        </w:rPr>
      </w:pPr>
    </w:p>
    <w:p w:rsidR="00AD7B8E" w:rsidRDefault="0023719D" w:rsidP="00465530">
      <w:pPr>
        <w:spacing w:after="0"/>
        <w:jc w:val="both"/>
        <w:rPr>
          <w:rFonts w:cstheme="minorHAnsi"/>
          <w:sz w:val="24"/>
          <w:szCs w:val="24"/>
        </w:rPr>
      </w:pPr>
      <w:r w:rsidRPr="00333609">
        <w:rPr>
          <w:rFonts w:cstheme="minorHAnsi"/>
          <w:sz w:val="24"/>
          <w:szCs w:val="24"/>
        </w:rPr>
        <w:t>RCDC receive</w:t>
      </w:r>
      <w:r w:rsidR="006269E4" w:rsidRPr="00333609">
        <w:rPr>
          <w:rFonts w:cstheme="minorHAnsi"/>
          <w:sz w:val="24"/>
          <w:szCs w:val="24"/>
        </w:rPr>
        <w:t>s</w:t>
      </w:r>
      <w:r w:rsidR="006A7296" w:rsidRPr="00333609">
        <w:rPr>
          <w:rFonts w:cstheme="minorHAnsi"/>
          <w:sz w:val="24"/>
          <w:szCs w:val="24"/>
        </w:rPr>
        <w:t xml:space="preserve"> quarterly report from all its</w:t>
      </w:r>
      <w:r w:rsidRPr="00333609">
        <w:rPr>
          <w:rFonts w:cstheme="minorHAnsi"/>
          <w:sz w:val="24"/>
          <w:szCs w:val="24"/>
        </w:rPr>
        <w:t xml:space="preserve"> TBMUs</w:t>
      </w:r>
      <w:r w:rsidR="00761E91" w:rsidRPr="00333609">
        <w:rPr>
          <w:rFonts w:cstheme="minorHAnsi"/>
          <w:sz w:val="24"/>
          <w:szCs w:val="24"/>
        </w:rPr>
        <w:t xml:space="preserve"> </w:t>
      </w:r>
      <w:r w:rsidRPr="00333609">
        <w:rPr>
          <w:rFonts w:cstheme="minorHAnsi"/>
          <w:sz w:val="24"/>
          <w:szCs w:val="24"/>
        </w:rPr>
        <w:t>within 2 weeks from the end of quarter and</w:t>
      </w:r>
      <w:r w:rsidR="00307F92" w:rsidRPr="00333609">
        <w:rPr>
          <w:rFonts w:cstheme="minorHAnsi"/>
          <w:sz w:val="24"/>
          <w:szCs w:val="24"/>
        </w:rPr>
        <w:t xml:space="preserve"> </w:t>
      </w:r>
      <w:r w:rsidR="00136D28" w:rsidRPr="00333609">
        <w:rPr>
          <w:rFonts w:cstheme="minorHAnsi"/>
          <w:sz w:val="24"/>
          <w:szCs w:val="24"/>
        </w:rPr>
        <w:t>a consolidated report of all</w:t>
      </w:r>
      <w:r w:rsidR="00307F92" w:rsidRPr="00333609">
        <w:rPr>
          <w:rFonts w:cstheme="minorHAnsi"/>
          <w:sz w:val="24"/>
          <w:szCs w:val="24"/>
        </w:rPr>
        <w:t xml:space="preserve"> TBMU’s within the </w:t>
      </w:r>
      <w:r w:rsidR="00333609">
        <w:rPr>
          <w:rFonts w:cstheme="minorHAnsi"/>
          <w:sz w:val="24"/>
          <w:szCs w:val="24"/>
        </w:rPr>
        <w:t>governorate</w:t>
      </w:r>
      <w:r w:rsidR="00307F92" w:rsidRPr="00333609">
        <w:rPr>
          <w:rFonts w:cstheme="minorHAnsi"/>
          <w:sz w:val="24"/>
          <w:szCs w:val="24"/>
        </w:rPr>
        <w:t xml:space="preserve"> is</w:t>
      </w:r>
      <w:r w:rsidRPr="00333609">
        <w:rPr>
          <w:rFonts w:cstheme="minorHAnsi"/>
          <w:sz w:val="24"/>
          <w:szCs w:val="24"/>
        </w:rPr>
        <w:t xml:space="preserve"> forwarded to the central level</w:t>
      </w:r>
      <w:r w:rsidR="00307F92" w:rsidRPr="00333609">
        <w:rPr>
          <w:rFonts w:cstheme="minorHAnsi"/>
          <w:sz w:val="24"/>
          <w:szCs w:val="24"/>
        </w:rPr>
        <w:t>.</w:t>
      </w:r>
      <w:r w:rsidR="009212D7" w:rsidRPr="00333609">
        <w:rPr>
          <w:rFonts w:cstheme="minorHAnsi"/>
          <w:sz w:val="24"/>
          <w:szCs w:val="24"/>
        </w:rPr>
        <w:t xml:space="preserve"> Neither any analysis of the report is done nor </w:t>
      </w:r>
      <w:r w:rsidR="00050A6B" w:rsidRPr="00333609">
        <w:rPr>
          <w:rFonts w:cstheme="minorHAnsi"/>
          <w:sz w:val="24"/>
          <w:szCs w:val="24"/>
        </w:rPr>
        <w:t>is any feedback on the quality of report and/or performance</w:t>
      </w:r>
      <w:r w:rsidR="006269E4" w:rsidRPr="00333609">
        <w:rPr>
          <w:rFonts w:cstheme="minorHAnsi"/>
          <w:sz w:val="24"/>
          <w:szCs w:val="24"/>
        </w:rPr>
        <w:t xml:space="preserve"> provided</w:t>
      </w:r>
      <w:r w:rsidR="00FF127D" w:rsidRPr="00333609">
        <w:rPr>
          <w:rFonts w:cstheme="minorHAnsi"/>
          <w:sz w:val="24"/>
          <w:szCs w:val="24"/>
        </w:rPr>
        <w:t xml:space="preserve"> by the </w:t>
      </w:r>
      <w:r w:rsidR="00333609">
        <w:rPr>
          <w:rFonts w:cstheme="minorHAnsi"/>
          <w:sz w:val="24"/>
          <w:szCs w:val="24"/>
        </w:rPr>
        <w:t>governorate</w:t>
      </w:r>
      <w:r w:rsidR="009212D7" w:rsidRPr="00333609">
        <w:rPr>
          <w:rFonts w:cstheme="minorHAnsi"/>
          <w:sz w:val="24"/>
          <w:szCs w:val="24"/>
        </w:rPr>
        <w:t xml:space="preserve"> to the TBMU making quar</w:t>
      </w:r>
      <w:r w:rsidR="00136D28" w:rsidRPr="00333609">
        <w:rPr>
          <w:rFonts w:cstheme="minorHAnsi"/>
          <w:sz w:val="24"/>
          <w:szCs w:val="24"/>
        </w:rPr>
        <w:t>terly report a one way process.</w:t>
      </w:r>
      <w:r w:rsidR="00050A6B" w:rsidRPr="00333609">
        <w:rPr>
          <w:rFonts w:cstheme="minorHAnsi"/>
          <w:sz w:val="24"/>
          <w:szCs w:val="24"/>
        </w:rPr>
        <w:t xml:space="preserve"> Internal systems for monitoring and supervision in Erbil though in place lacked commitment to and quality of monitoring was weak. There was no feedback and supervisory meeting discussions lacked instructive information to enhance performance. There was no mechanism for documenting corrective actions to ensure accountability. </w:t>
      </w:r>
      <w:r w:rsidR="009212D7" w:rsidRPr="00333609">
        <w:rPr>
          <w:rFonts w:cstheme="minorHAnsi"/>
          <w:sz w:val="24"/>
          <w:szCs w:val="24"/>
        </w:rPr>
        <w:t>No</w:t>
      </w:r>
      <w:r w:rsidR="00FF127D" w:rsidRPr="00333609">
        <w:rPr>
          <w:rFonts w:cstheme="minorHAnsi"/>
          <w:sz w:val="24"/>
          <w:szCs w:val="24"/>
        </w:rPr>
        <w:t xml:space="preserve"> quarterly programme review meeting with districts/TBMU has been held for the last one year. Due to financial constraints in 2011, not even one monitoring visit could be made to all the 7 districts. However, in the first quarter of 2012, all districts have been visited once.</w:t>
      </w:r>
      <w:r w:rsidR="00050A6B" w:rsidRPr="00333609">
        <w:rPr>
          <w:rFonts w:cstheme="minorHAnsi"/>
          <w:sz w:val="24"/>
          <w:szCs w:val="24"/>
        </w:rPr>
        <w:t xml:space="preserve"> Monitoring visit schedule is a routine activity unrelated to performance. </w:t>
      </w:r>
    </w:p>
    <w:p w:rsidR="00AD7B8E" w:rsidRDefault="00AD7B8E" w:rsidP="00465530">
      <w:pPr>
        <w:spacing w:after="0"/>
        <w:jc w:val="both"/>
        <w:rPr>
          <w:rFonts w:cstheme="minorHAnsi"/>
          <w:sz w:val="24"/>
          <w:szCs w:val="24"/>
        </w:rPr>
      </w:pPr>
    </w:p>
    <w:p w:rsidR="00761E91" w:rsidRPr="00333609" w:rsidRDefault="00050A6B" w:rsidP="00465530">
      <w:pPr>
        <w:spacing w:after="0"/>
        <w:jc w:val="both"/>
        <w:rPr>
          <w:rFonts w:cstheme="minorHAnsi"/>
          <w:sz w:val="24"/>
          <w:szCs w:val="24"/>
        </w:rPr>
      </w:pPr>
      <w:r w:rsidRPr="00333609">
        <w:rPr>
          <w:rFonts w:cstheme="minorHAnsi"/>
          <w:sz w:val="24"/>
          <w:szCs w:val="24"/>
        </w:rPr>
        <w:t>The governorate was advised to prioritize low performing TBMU’s for supervision which should not be a mere “visit’ or “policy”.</w:t>
      </w:r>
      <w:r w:rsidR="00664D98" w:rsidRPr="00333609">
        <w:rPr>
          <w:rFonts w:cstheme="minorHAnsi"/>
          <w:sz w:val="24"/>
          <w:szCs w:val="24"/>
        </w:rPr>
        <w:t xml:space="preserve"> </w:t>
      </w:r>
      <w:r w:rsidR="00307F92" w:rsidRPr="00333609">
        <w:rPr>
          <w:rFonts w:cstheme="minorHAnsi"/>
          <w:sz w:val="24"/>
          <w:szCs w:val="24"/>
        </w:rPr>
        <w:t xml:space="preserve">The </w:t>
      </w:r>
      <w:r w:rsidR="00333609">
        <w:rPr>
          <w:rFonts w:cstheme="minorHAnsi"/>
          <w:sz w:val="24"/>
          <w:szCs w:val="24"/>
        </w:rPr>
        <w:t>governorate</w:t>
      </w:r>
      <w:r w:rsidR="00307F92" w:rsidRPr="00333609">
        <w:rPr>
          <w:rFonts w:cstheme="minorHAnsi"/>
          <w:sz w:val="24"/>
          <w:szCs w:val="24"/>
        </w:rPr>
        <w:t xml:space="preserve"> was advised to hold</w:t>
      </w:r>
      <w:r w:rsidR="00664D98" w:rsidRPr="00333609">
        <w:rPr>
          <w:rFonts w:cstheme="minorHAnsi"/>
          <w:sz w:val="24"/>
          <w:szCs w:val="24"/>
        </w:rPr>
        <w:t xml:space="preserve"> quarterly review meetings after receipt of quarterly reports</w:t>
      </w:r>
      <w:r w:rsidR="00307F92" w:rsidRPr="00333609">
        <w:rPr>
          <w:rFonts w:cstheme="minorHAnsi"/>
          <w:sz w:val="24"/>
          <w:szCs w:val="24"/>
        </w:rPr>
        <w:t xml:space="preserve"> which will also provide a</w:t>
      </w:r>
      <w:r w:rsidR="00664D98" w:rsidRPr="00333609">
        <w:rPr>
          <w:rFonts w:cstheme="minorHAnsi"/>
          <w:sz w:val="24"/>
          <w:szCs w:val="24"/>
        </w:rPr>
        <w:t xml:space="preserve"> platform</w:t>
      </w:r>
      <w:r w:rsidR="00307F92" w:rsidRPr="00333609">
        <w:rPr>
          <w:rFonts w:cstheme="minorHAnsi"/>
          <w:sz w:val="24"/>
          <w:szCs w:val="24"/>
        </w:rPr>
        <w:t xml:space="preserve"> to the Districts</w:t>
      </w:r>
      <w:r w:rsidR="00664D98" w:rsidRPr="00333609">
        <w:rPr>
          <w:rFonts w:cstheme="minorHAnsi"/>
          <w:sz w:val="24"/>
          <w:szCs w:val="24"/>
        </w:rPr>
        <w:t xml:space="preserve"> for sharing of mutual experiences. Key indicat</w:t>
      </w:r>
      <w:r w:rsidRPr="00333609">
        <w:rPr>
          <w:rFonts w:cstheme="minorHAnsi"/>
          <w:sz w:val="24"/>
          <w:szCs w:val="24"/>
        </w:rPr>
        <w:t>ors of quarterly performance at</w:t>
      </w:r>
      <w:r w:rsidR="00664D98" w:rsidRPr="00333609">
        <w:rPr>
          <w:rFonts w:cstheme="minorHAnsi"/>
          <w:sz w:val="24"/>
          <w:szCs w:val="24"/>
        </w:rPr>
        <w:t xml:space="preserve"> TBMU levels should be printed</w:t>
      </w:r>
      <w:r w:rsidR="00660585" w:rsidRPr="00333609">
        <w:rPr>
          <w:rFonts w:cstheme="minorHAnsi"/>
          <w:sz w:val="24"/>
          <w:szCs w:val="24"/>
        </w:rPr>
        <w:t xml:space="preserve"> as a one pager</w:t>
      </w:r>
      <w:r w:rsidR="00307F92" w:rsidRPr="00333609">
        <w:rPr>
          <w:rFonts w:cstheme="minorHAnsi"/>
          <w:sz w:val="24"/>
          <w:szCs w:val="24"/>
        </w:rPr>
        <w:t xml:space="preserve"> and regularly circulated amongst</w:t>
      </w:r>
      <w:r w:rsidR="00664D98" w:rsidRPr="00333609">
        <w:rPr>
          <w:rFonts w:cstheme="minorHAnsi"/>
          <w:sz w:val="24"/>
          <w:szCs w:val="24"/>
        </w:rPr>
        <w:t xml:space="preserve"> all senior officers</w:t>
      </w:r>
      <w:r w:rsidRPr="00333609">
        <w:rPr>
          <w:rFonts w:cstheme="minorHAnsi"/>
          <w:sz w:val="24"/>
          <w:szCs w:val="24"/>
        </w:rPr>
        <w:t xml:space="preserve"> with in the governorate</w:t>
      </w:r>
      <w:r w:rsidR="00664D98" w:rsidRPr="00333609">
        <w:rPr>
          <w:rFonts w:cstheme="minorHAnsi"/>
          <w:sz w:val="24"/>
          <w:szCs w:val="24"/>
        </w:rPr>
        <w:t xml:space="preserve"> </w:t>
      </w:r>
      <w:r w:rsidR="00307F92" w:rsidRPr="00333609">
        <w:rPr>
          <w:rFonts w:cstheme="minorHAnsi"/>
          <w:sz w:val="24"/>
          <w:szCs w:val="24"/>
        </w:rPr>
        <w:t>which</w:t>
      </w:r>
      <w:r w:rsidR="00664D98" w:rsidRPr="00333609">
        <w:rPr>
          <w:rFonts w:cstheme="minorHAnsi"/>
          <w:sz w:val="24"/>
          <w:szCs w:val="24"/>
        </w:rPr>
        <w:t xml:space="preserve"> will enhance the reputation</w:t>
      </w:r>
      <w:r w:rsidR="00077996" w:rsidRPr="00333609">
        <w:rPr>
          <w:rFonts w:cstheme="minorHAnsi"/>
          <w:sz w:val="24"/>
          <w:szCs w:val="24"/>
        </w:rPr>
        <w:t xml:space="preserve"> and morale</w:t>
      </w:r>
      <w:r w:rsidR="00664D98" w:rsidRPr="00333609">
        <w:rPr>
          <w:rFonts w:cstheme="minorHAnsi"/>
          <w:sz w:val="24"/>
          <w:szCs w:val="24"/>
        </w:rPr>
        <w:t xml:space="preserve"> of</w:t>
      </w:r>
      <w:r w:rsidR="00077996" w:rsidRPr="00333609">
        <w:rPr>
          <w:rFonts w:cstheme="minorHAnsi"/>
          <w:sz w:val="24"/>
          <w:szCs w:val="24"/>
        </w:rPr>
        <w:t xml:space="preserve"> good performers and poor performers will struggle hard to get out of the</w:t>
      </w:r>
      <w:r w:rsidR="00660585" w:rsidRPr="00333609">
        <w:rPr>
          <w:rFonts w:cstheme="minorHAnsi"/>
          <w:sz w:val="24"/>
          <w:szCs w:val="24"/>
        </w:rPr>
        <w:t xml:space="preserve"> poor</w:t>
      </w:r>
      <w:r w:rsidR="00077996" w:rsidRPr="00333609">
        <w:rPr>
          <w:rFonts w:cstheme="minorHAnsi"/>
          <w:sz w:val="24"/>
          <w:szCs w:val="24"/>
        </w:rPr>
        <w:t xml:space="preserve"> performance stigma.</w:t>
      </w:r>
      <w:r w:rsidR="00664D98" w:rsidRPr="00333609">
        <w:rPr>
          <w:rFonts w:cstheme="minorHAnsi"/>
          <w:sz w:val="24"/>
          <w:szCs w:val="24"/>
        </w:rPr>
        <w:t xml:space="preserve"> </w:t>
      </w:r>
    </w:p>
    <w:p w:rsidR="00465530" w:rsidRPr="00333609" w:rsidRDefault="00465530" w:rsidP="00465530">
      <w:pPr>
        <w:spacing w:after="0"/>
        <w:jc w:val="both"/>
        <w:rPr>
          <w:rFonts w:cstheme="minorHAnsi"/>
          <w:sz w:val="24"/>
          <w:szCs w:val="24"/>
        </w:rPr>
      </w:pPr>
    </w:p>
    <w:p w:rsidR="00050A6B" w:rsidRPr="00333609" w:rsidRDefault="00EC68E9" w:rsidP="00465530">
      <w:pPr>
        <w:spacing w:after="0"/>
        <w:jc w:val="both"/>
        <w:rPr>
          <w:rFonts w:cstheme="minorHAnsi"/>
          <w:sz w:val="24"/>
          <w:szCs w:val="24"/>
        </w:rPr>
      </w:pPr>
      <w:r w:rsidRPr="00AD7B8E">
        <w:rPr>
          <w:rFonts w:cstheme="minorHAnsi"/>
          <w:sz w:val="24"/>
          <w:szCs w:val="24"/>
        </w:rPr>
        <w:t>In 2011, 11,173</w:t>
      </w:r>
      <w:r w:rsidRPr="00333609">
        <w:rPr>
          <w:rFonts w:cstheme="minorHAnsi"/>
          <w:b/>
          <w:sz w:val="24"/>
          <w:szCs w:val="24"/>
        </w:rPr>
        <w:t xml:space="preserve"> </w:t>
      </w:r>
      <w:r w:rsidRPr="00333609">
        <w:rPr>
          <w:rFonts w:cstheme="minorHAnsi"/>
          <w:sz w:val="24"/>
          <w:szCs w:val="24"/>
        </w:rPr>
        <w:t>outdoor patients were registered out of which 980</w:t>
      </w:r>
      <w:r w:rsidR="00885726" w:rsidRPr="00333609">
        <w:rPr>
          <w:rFonts w:cstheme="minorHAnsi"/>
          <w:sz w:val="24"/>
          <w:szCs w:val="24"/>
        </w:rPr>
        <w:t xml:space="preserve"> s</w:t>
      </w:r>
      <w:r w:rsidR="00DB6FF9" w:rsidRPr="00333609">
        <w:rPr>
          <w:rFonts w:cstheme="minorHAnsi"/>
          <w:sz w:val="24"/>
          <w:szCs w:val="24"/>
        </w:rPr>
        <w:t>uspects were identified but diagnostic</w:t>
      </w:r>
      <w:r w:rsidR="00885726" w:rsidRPr="00333609">
        <w:rPr>
          <w:rFonts w:cstheme="minorHAnsi"/>
          <w:sz w:val="24"/>
          <w:szCs w:val="24"/>
        </w:rPr>
        <w:t xml:space="preserve"> sputum examinations were</w:t>
      </w:r>
      <w:r w:rsidR="00DB6FF9" w:rsidRPr="00333609">
        <w:rPr>
          <w:rFonts w:cstheme="minorHAnsi"/>
          <w:sz w:val="24"/>
          <w:szCs w:val="24"/>
        </w:rPr>
        <w:t xml:space="preserve"> undertaken on 1120 suspects</w:t>
      </w:r>
      <w:r w:rsidR="00885726" w:rsidRPr="00333609">
        <w:rPr>
          <w:rFonts w:cstheme="minorHAnsi"/>
          <w:sz w:val="24"/>
          <w:szCs w:val="24"/>
        </w:rPr>
        <w:t xml:space="preserve"> detecting 82 smear positive</w:t>
      </w:r>
      <w:r w:rsidR="00050A6B" w:rsidRPr="00333609">
        <w:rPr>
          <w:rFonts w:cstheme="minorHAnsi"/>
          <w:sz w:val="24"/>
          <w:szCs w:val="24"/>
        </w:rPr>
        <w:t xml:space="preserve"> TB cases</w:t>
      </w:r>
      <w:r w:rsidR="00885726" w:rsidRPr="00333609">
        <w:rPr>
          <w:rFonts w:cstheme="minorHAnsi"/>
          <w:sz w:val="24"/>
          <w:szCs w:val="24"/>
        </w:rPr>
        <w:t xml:space="preserve">. </w:t>
      </w:r>
      <w:r w:rsidR="00FE4B34" w:rsidRPr="00AD7B8E">
        <w:rPr>
          <w:rFonts w:cstheme="minorHAnsi"/>
          <w:sz w:val="24"/>
          <w:szCs w:val="24"/>
        </w:rPr>
        <w:t>From 27 Jan. to 26 April 2012, 3722</w:t>
      </w:r>
      <w:r w:rsidR="00FE4B34" w:rsidRPr="00333609">
        <w:rPr>
          <w:rFonts w:cstheme="minorHAnsi"/>
          <w:sz w:val="24"/>
          <w:szCs w:val="24"/>
        </w:rPr>
        <w:t xml:space="preserve"> outdoor patients were </w:t>
      </w:r>
      <w:r w:rsidR="003A2C44" w:rsidRPr="00333609">
        <w:rPr>
          <w:rFonts w:cstheme="minorHAnsi"/>
          <w:sz w:val="24"/>
          <w:szCs w:val="24"/>
        </w:rPr>
        <w:t>registe</w:t>
      </w:r>
      <w:r w:rsidR="0066024D" w:rsidRPr="00333609">
        <w:rPr>
          <w:rFonts w:cstheme="minorHAnsi"/>
          <w:sz w:val="24"/>
          <w:szCs w:val="24"/>
        </w:rPr>
        <w:t>re</w:t>
      </w:r>
      <w:r w:rsidR="003A2C44" w:rsidRPr="00333609">
        <w:rPr>
          <w:rFonts w:cstheme="minorHAnsi"/>
          <w:sz w:val="24"/>
          <w:szCs w:val="24"/>
        </w:rPr>
        <w:t>d</w:t>
      </w:r>
      <w:r w:rsidR="00FE4B34" w:rsidRPr="00333609">
        <w:rPr>
          <w:rFonts w:cstheme="minorHAnsi"/>
          <w:sz w:val="24"/>
          <w:szCs w:val="24"/>
        </w:rPr>
        <w:t xml:space="preserve"> out of which 147 were identified as TB suspect</w:t>
      </w:r>
      <w:r w:rsidR="00307F92" w:rsidRPr="00333609">
        <w:rPr>
          <w:rFonts w:cstheme="minorHAnsi"/>
          <w:sz w:val="24"/>
          <w:szCs w:val="24"/>
        </w:rPr>
        <w:t>s but diagnostic smear examination was conducted on 191 suspects out of which 23 were found to be sputum smear</w:t>
      </w:r>
      <w:r w:rsidR="00DB6FF9" w:rsidRPr="00333609">
        <w:rPr>
          <w:rFonts w:cstheme="minorHAnsi"/>
          <w:sz w:val="24"/>
          <w:szCs w:val="24"/>
        </w:rPr>
        <w:t xml:space="preserve"> positive</w:t>
      </w:r>
      <w:r w:rsidR="00050A6B" w:rsidRPr="00333609">
        <w:rPr>
          <w:rFonts w:cstheme="minorHAnsi"/>
          <w:sz w:val="24"/>
          <w:szCs w:val="24"/>
        </w:rPr>
        <w:t xml:space="preserve"> TB</w:t>
      </w:r>
      <w:r w:rsidR="004C02F4" w:rsidRPr="00333609">
        <w:rPr>
          <w:rFonts w:cstheme="minorHAnsi"/>
          <w:sz w:val="24"/>
          <w:szCs w:val="24"/>
        </w:rPr>
        <w:t xml:space="preserve">. </w:t>
      </w:r>
      <w:r w:rsidR="008B0702" w:rsidRPr="00333609">
        <w:rPr>
          <w:rFonts w:cstheme="minorHAnsi"/>
          <w:sz w:val="24"/>
          <w:szCs w:val="24"/>
        </w:rPr>
        <w:t>In the</w:t>
      </w:r>
      <w:r w:rsidR="00FE4B34" w:rsidRPr="00333609">
        <w:rPr>
          <w:rFonts w:cstheme="minorHAnsi"/>
          <w:sz w:val="24"/>
          <w:szCs w:val="24"/>
        </w:rPr>
        <w:t xml:space="preserve"> absence of any records to indicate the number</w:t>
      </w:r>
      <w:r w:rsidR="00DB6FF9" w:rsidRPr="00333609">
        <w:rPr>
          <w:rFonts w:cstheme="minorHAnsi"/>
          <w:sz w:val="24"/>
          <w:szCs w:val="24"/>
        </w:rPr>
        <w:t xml:space="preserve"> of persons</w:t>
      </w:r>
      <w:r w:rsidR="00FE4B34" w:rsidRPr="00333609">
        <w:rPr>
          <w:rFonts w:cstheme="minorHAnsi"/>
          <w:sz w:val="24"/>
          <w:szCs w:val="24"/>
        </w:rPr>
        <w:t xml:space="preserve"> coming for medical </w:t>
      </w:r>
      <w:r w:rsidR="008B0702" w:rsidRPr="00333609">
        <w:rPr>
          <w:rFonts w:cstheme="minorHAnsi"/>
          <w:sz w:val="24"/>
          <w:szCs w:val="24"/>
        </w:rPr>
        <w:t>examination,</w:t>
      </w:r>
      <w:r w:rsidR="00FE4B34" w:rsidRPr="00333609">
        <w:rPr>
          <w:rFonts w:cstheme="minorHAnsi"/>
          <w:sz w:val="24"/>
          <w:szCs w:val="24"/>
        </w:rPr>
        <w:t xml:space="preserve"> it’s</w:t>
      </w:r>
      <w:r w:rsidR="004C02F4" w:rsidRPr="00333609">
        <w:rPr>
          <w:rFonts w:cstheme="minorHAnsi"/>
          <w:sz w:val="24"/>
          <w:szCs w:val="24"/>
        </w:rPr>
        <w:t xml:space="preserve"> difficult to comment if adequate screening</w:t>
      </w:r>
      <w:r w:rsidR="006A7296" w:rsidRPr="00333609">
        <w:rPr>
          <w:rFonts w:cstheme="minorHAnsi"/>
          <w:sz w:val="24"/>
          <w:szCs w:val="24"/>
        </w:rPr>
        <w:t xml:space="preserve"> of OPD patients</w:t>
      </w:r>
      <w:r w:rsidR="004C02F4" w:rsidRPr="00333609">
        <w:rPr>
          <w:rFonts w:cstheme="minorHAnsi"/>
          <w:sz w:val="24"/>
          <w:szCs w:val="24"/>
        </w:rPr>
        <w:t xml:space="preserve"> is being</w:t>
      </w:r>
      <w:r w:rsidR="00FE4B34" w:rsidRPr="00333609">
        <w:rPr>
          <w:rFonts w:cstheme="minorHAnsi"/>
          <w:sz w:val="24"/>
          <w:szCs w:val="24"/>
        </w:rPr>
        <w:t xml:space="preserve"> done to identify chest </w:t>
      </w:r>
      <w:r w:rsidR="004C02F4" w:rsidRPr="00333609">
        <w:rPr>
          <w:rFonts w:cstheme="minorHAnsi"/>
          <w:sz w:val="24"/>
          <w:szCs w:val="24"/>
        </w:rPr>
        <w:t>symptomatic</w:t>
      </w:r>
      <w:r w:rsidR="00FE4B34" w:rsidRPr="00333609">
        <w:rPr>
          <w:rFonts w:cstheme="minorHAnsi"/>
          <w:sz w:val="24"/>
          <w:szCs w:val="24"/>
        </w:rPr>
        <w:t>.</w:t>
      </w:r>
      <w:r w:rsidR="008B0702" w:rsidRPr="00333609">
        <w:rPr>
          <w:rFonts w:cstheme="minorHAnsi"/>
          <w:sz w:val="24"/>
          <w:szCs w:val="24"/>
        </w:rPr>
        <w:t xml:space="preserve"> Similarly undertaking of 586 X-ray’s during the same period could not be explained as all cases coming for medical examination w</w:t>
      </w:r>
      <w:r w:rsidR="006629C6" w:rsidRPr="00333609">
        <w:rPr>
          <w:rFonts w:cstheme="minorHAnsi"/>
          <w:sz w:val="24"/>
          <w:szCs w:val="24"/>
        </w:rPr>
        <w:t>ere also subjected to an X-ray</w:t>
      </w:r>
      <w:r w:rsidR="006A7296" w:rsidRPr="00333609">
        <w:rPr>
          <w:rFonts w:cstheme="minorHAnsi"/>
          <w:sz w:val="24"/>
          <w:szCs w:val="24"/>
        </w:rPr>
        <w:t>.</w:t>
      </w:r>
      <w:r w:rsidR="008B0702" w:rsidRPr="00333609">
        <w:rPr>
          <w:rFonts w:cstheme="minorHAnsi"/>
          <w:sz w:val="24"/>
          <w:szCs w:val="24"/>
        </w:rPr>
        <w:t xml:space="preserve"> Commenting on</w:t>
      </w:r>
      <w:r w:rsidR="00307F92" w:rsidRPr="00333609">
        <w:rPr>
          <w:rFonts w:cstheme="minorHAnsi"/>
          <w:sz w:val="24"/>
          <w:szCs w:val="24"/>
        </w:rPr>
        <w:t xml:space="preserve"> increased diagnostic</w:t>
      </w:r>
      <w:r w:rsidR="00077996" w:rsidRPr="00333609">
        <w:rPr>
          <w:rFonts w:cstheme="minorHAnsi"/>
          <w:sz w:val="24"/>
          <w:szCs w:val="24"/>
        </w:rPr>
        <w:t xml:space="preserve"> sputum examinations</w:t>
      </w:r>
      <w:r w:rsidR="00307F92" w:rsidRPr="00333609">
        <w:rPr>
          <w:rFonts w:cstheme="minorHAnsi"/>
          <w:sz w:val="24"/>
          <w:szCs w:val="24"/>
        </w:rPr>
        <w:t xml:space="preserve"> when compared with </w:t>
      </w:r>
      <w:r w:rsidR="00144860" w:rsidRPr="00333609">
        <w:rPr>
          <w:rFonts w:cstheme="minorHAnsi"/>
          <w:sz w:val="24"/>
          <w:szCs w:val="24"/>
        </w:rPr>
        <w:t>registered suspects</w:t>
      </w:r>
      <w:r w:rsidR="00077996" w:rsidRPr="00333609">
        <w:rPr>
          <w:rFonts w:cstheme="minorHAnsi"/>
          <w:sz w:val="24"/>
          <w:szCs w:val="24"/>
        </w:rPr>
        <w:t xml:space="preserve">, the </w:t>
      </w:r>
      <w:r w:rsidR="00050A6B" w:rsidRPr="00333609">
        <w:rPr>
          <w:rFonts w:cstheme="minorHAnsi"/>
          <w:sz w:val="24"/>
          <w:szCs w:val="24"/>
        </w:rPr>
        <w:t>g</w:t>
      </w:r>
      <w:r w:rsidR="003E31A1" w:rsidRPr="00333609">
        <w:rPr>
          <w:rFonts w:cstheme="minorHAnsi"/>
          <w:sz w:val="24"/>
          <w:szCs w:val="24"/>
        </w:rPr>
        <w:t>overnorate</w:t>
      </w:r>
      <w:r w:rsidR="00077996" w:rsidRPr="00333609">
        <w:rPr>
          <w:rFonts w:cstheme="minorHAnsi"/>
          <w:sz w:val="24"/>
          <w:szCs w:val="24"/>
        </w:rPr>
        <w:t xml:space="preserve"> Director</w:t>
      </w:r>
      <w:r w:rsidR="008B0702" w:rsidRPr="00333609">
        <w:rPr>
          <w:rFonts w:cstheme="minorHAnsi"/>
          <w:sz w:val="24"/>
          <w:szCs w:val="24"/>
        </w:rPr>
        <w:t xml:space="preserve"> felt that orders</w:t>
      </w:r>
      <w:r w:rsidR="003A2C44" w:rsidRPr="00333609">
        <w:rPr>
          <w:rFonts w:cstheme="minorHAnsi"/>
          <w:sz w:val="24"/>
          <w:szCs w:val="24"/>
        </w:rPr>
        <w:t xml:space="preserve"> to undertake s</w:t>
      </w:r>
      <w:r w:rsidR="008B0702" w:rsidRPr="00333609">
        <w:rPr>
          <w:rFonts w:cstheme="minorHAnsi"/>
          <w:sz w:val="24"/>
          <w:szCs w:val="24"/>
        </w:rPr>
        <w:t>putum examination only for</w:t>
      </w:r>
      <w:r w:rsidR="003A2C44" w:rsidRPr="00333609">
        <w:rPr>
          <w:rFonts w:cstheme="minorHAnsi"/>
          <w:sz w:val="24"/>
          <w:szCs w:val="24"/>
        </w:rPr>
        <w:t xml:space="preserve"> suspects </w:t>
      </w:r>
      <w:r w:rsidR="0066024D" w:rsidRPr="00333609">
        <w:rPr>
          <w:rFonts w:cstheme="minorHAnsi"/>
          <w:sz w:val="24"/>
          <w:szCs w:val="24"/>
        </w:rPr>
        <w:t>w</w:t>
      </w:r>
      <w:r w:rsidR="00144860" w:rsidRPr="00333609">
        <w:rPr>
          <w:rFonts w:cstheme="minorHAnsi"/>
          <w:sz w:val="24"/>
          <w:szCs w:val="24"/>
        </w:rPr>
        <w:t>hose patien</w:t>
      </w:r>
      <w:r w:rsidR="008B0702" w:rsidRPr="00333609">
        <w:rPr>
          <w:rFonts w:cstheme="minorHAnsi"/>
          <w:sz w:val="24"/>
          <w:szCs w:val="24"/>
        </w:rPr>
        <w:t>t card indicates</w:t>
      </w:r>
      <w:r w:rsidR="003A2C44" w:rsidRPr="00333609">
        <w:rPr>
          <w:rFonts w:cstheme="minorHAnsi"/>
          <w:sz w:val="24"/>
          <w:szCs w:val="24"/>
        </w:rPr>
        <w:t xml:space="preserve"> the </w:t>
      </w:r>
      <w:r w:rsidR="0066024D" w:rsidRPr="00333609">
        <w:rPr>
          <w:rFonts w:cstheme="minorHAnsi"/>
          <w:sz w:val="24"/>
          <w:szCs w:val="24"/>
        </w:rPr>
        <w:t>TB suspect n</w:t>
      </w:r>
      <w:r w:rsidR="008B0702" w:rsidRPr="00333609">
        <w:rPr>
          <w:rFonts w:cstheme="minorHAnsi"/>
          <w:sz w:val="24"/>
          <w:szCs w:val="24"/>
        </w:rPr>
        <w:t>umber,</w:t>
      </w:r>
      <w:r w:rsidR="00077996" w:rsidRPr="00333609">
        <w:rPr>
          <w:rFonts w:cstheme="minorHAnsi"/>
          <w:sz w:val="24"/>
          <w:szCs w:val="24"/>
        </w:rPr>
        <w:t xml:space="preserve"> needs to be</w:t>
      </w:r>
      <w:r w:rsidR="008B0702" w:rsidRPr="00333609">
        <w:rPr>
          <w:rFonts w:cstheme="minorHAnsi"/>
          <w:sz w:val="24"/>
          <w:szCs w:val="24"/>
        </w:rPr>
        <w:t xml:space="preserve"> followed</w:t>
      </w:r>
      <w:r w:rsidR="009212D7" w:rsidRPr="00333609">
        <w:rPr>
          <w:rFonts w:cstheme="minorHAnsi"/>
          <w:sz w:val="24"/>
          <w:szCs w:val="24"/>
        </w:rPr>
        <w:t xml:space="preserve"> religiously</w:t>
      </w:r>
      <w:r w:rsidR="006629C6" w:rsidRPr="00333609">
        <w:rPr>
          <w:rFonts w:cstheme="minorHAnsi"/>
          <w:sz w:val="24"/>
          <w:szCs w:val="24"/>
        </w:rPr>
        <w:t>.</w:t>
      </w:r>
      <w:r w:rsidR="00050A6B" w:rsidRPr="00333609">
        <w:rPr>
          <w:rFonts w:cstheme="minorHAnsi"/>
          <w:sz w:val="24"/>
          <w:szCs w:val="24"/>
        </w:rPr>
        <w:t xml:space="preserve"> </w:t>
      </w:r>
      <w:r w:rsidR="00DB6FF9" w:rsidRPr="00333609">
        <w:rPr>
          <w:rFonts w:cstheme="minorHAnsi"/>
          <w:sz w:val="24"/>
          <w:szCs w:val="24"/>
        </w:rPr>
        <w:t>RCDC was</w:t>
      </w:r>
      <w:r w:rsidR="006629C6" w:rsidRPr="00333609">
        <w:rPr>
          <w:rFonts w:cstheme="minorHAnsi"/>
          <w:sz w:val="24"/>
          <w:szCs w:val="24"/>
        </w:rPr>
        <w:t xml:space="preserve"> advised to keep separate records of the chest symptomatic at the registration desk</w:t>
      </w:r>
      <w:r w:rsidR="003A2C44" w:rsidRPr="00333609">
        <w:rPr>
          <w:rFonts w:cstheme="minorHAnsi"/>
          <w:sz w:val="24"/>
          <w:szCs w:val="24"/>
        </w:rPr>
        <w:t>.</w:t>
      </w:r>
      <w:r w:rsidR="00DB6FF9" w:rsidRPr="00333609">
        <w:rPr>
          <w:rFonts w:cstheme="minorHAnsi"/>
          <w:sz w:val="24"/>
          <w:szCs w:val="24"/>
        </w:rPr>
        <w:t xml:space="preserve"> Cough symptomatics screening should be conducted at the registration desk or at the patient waiting area, which will </w:t>
      </w:r>
      <w:r w:rsidR="00DB6FF9" w:rsidRPr="00333609">
        <w:rPr>
          <w:rFonts w:cstheme="minorHAnsi"/>
          <w:sz w:val="24"/>
          <w:szCs w:val="24"/>
        </w:rPr>
        <w:lastRenderedPageBreak/>
        <w:t>help in fast-tracking sputum examination as well as limiting the possibility of nosocomial transmission to other OPD attendants and health facility staff. Non-NTP public and private hospitals need to be systematically involved and a referral policy defined and implemented.</w:t>
      </w:r>
    </w:p>
    <w:p w:rsidR="00BE5A73" w:rsidRPr="00333609" w:rsidRDefault="00BE5A73" w:rsidP="00465530">
      <w:pPr>
        <w:spacing w:after="0"/>
        <w:jc w:val="both"/>
        <w:rPr>
          <w:rFonts w:cstheme="minorHAnsi"/>
          <w:sz w:val="24"/>
          <w:szCs w:val="24"/>
        </w:rPr>
      </w:pPr>
    </w:p>
    <w:p w:rsidR="00E92395" w:rsidRPr="00333609" w:rsidRDefault="00E5194D" w:rsidP="00465530">
      <w:pPr>
        <w:spacing w:after="0"/>
        <w:jc w:val="both"/>
        <w:rPr>
          <w:rFonts w:cstheme="minorHAnsi"/>
          <w:sz w:val="24"/>
          <w:szCs w:val="24"/>
        </w:rPr>
      </w:pPr>
      <w:r w:rsidRPr="00333609">
        <w:rPr>
          <w:rFonts w:cstheme="minorHAnsi"/>
          <w:sz w:val="24"/>
          <w:szCs w:val="24"/>
        </w:rPr>
        <w:t>In spite of</w:t>
      </w:r>
      <w:r w:rsidR="008B0702" w:rsidRPr="00333609">
        <w:rPr>
          <w:rFonts w:cstheme="minorHAnsi"/>
          <w:sz w:val="24"/>
          <w:szCs w:val="24"/>
        </w:rPr>
        <w:t xml:space="preserve"> available</w:t>
      </w:r>
      <w:r w:rsidRPr="00333609">
        <w:rPr>
          <w:rFonts w:cstheme="minorHAnsi"/>
          <w:sz w:val="24"/>
          <w:szCs w:val="24"/>
        </w:rPr>
        <w:t xml:space="preserve"> diagnostic </w:t>
      </w:r>
      <w:r w:rsidR="00B74ADD" w:rsidRPr="00333609">
        <w:rPr>
          <w:rFonts w:cstheme="minorHAnsi"/>
          <w:sz w:val="24"/>
          <w:szCs w:val="24"/>
        </w:rPr>
        <w:t>algorithm</w:t>
      </w:r>
      <w:r w:rsidRPr="00333609">
        <w:rPr>
          <w:rFonts w:cstheme="minorHAnsi"/>
          <w:sz w:val="24"/>
          <w:szCs w:val="24"/>
        </w:rPr>
        <w:t xml:space="preserve"> booklet, the same was not being adopted by the</w:t>
      </w:r>
      <w:r w:rsidR="001E04D7" w:rsidRPr="00333609">
        <w:rPr>
          <w:rFonts w:cstheme="minorHAnsi"/>
          <w:sz w:val="24"/>
          <w:szCs w:val="24"/>
        </w:rPr>
        <w:t xml:space="preserve"> D</w:t>
      </w:r>
      <w:r w:rsidRPr="00333609">
        <w:rPr>
          <w:rFonts w:cstheme="minorHAnsi"/>
          <w:sz w:val="24"/>
          <w:szCs w:val="24"/>
        </w:rPr>
        <w:t>octors. All Pulmonary TB suspects</w:t>
      </w:r>
      <w:r w:rsidR="008B1536" w:rsidRPr="00333609">
        <w:rPr>
          <w:rFonts w:cstheme="minorHAnsi"/>
          <w:sz w:val="24"/>
          <w:szCs w:val="24"/>
        </w:rPr>
        <w:t xml:space="preserve"> found to be sputum negative were X-rayed with</w:t>
      </w:r>
      <w:r w:rsidR="001E04D7" w:rsidRPr="00333609">
        <w:rPr>
          <w:rFonts w:cstheme="minorHAnsi"/>
          <w:sz w:val="24"/>
          <w:szCs w:val="24"/>
        </w:rPr>
        <w:t>out a prior course of</w:t>
      </w:r>
      <w:r w:rsidR="00FA65E7" w:rsidRPr="00333609">
        <w:rPr>
          <w:rFonts w:cstheme="minorHAnsi"/>
          <w:sz w:val="24"/>
          <w:szCs w:val="24"/>
        </w:rPr>
        <w:t xml:space="preserve"> antibiotics</w:t>
      </w:r>
      <w:r w:rsidR="001E04D7" w:rsidRPr="00333609">
        <w:rPr>
          <w:rFonts w:cstheme="minorHAnsi"/>
          <w:sz w:val="24"/>
          <w:szCs w:val="24"/>
        </w:rPr>
        <w:t>.</w:t>
      </w:r>
      <w:r w:rsidR="00FA65E7" w:rsidRPr="00333609">
        <w:rPr>
          <w:rFonts w:cstheme="minorHAnsi"/>
          <w:sz w:val="24"/>
          <w:szCs w:val="24"/>
        </w:rPr>
        <w:t xml:space="preserve"> In</w:t>
      </w:r>
      <w:r w:rsidR="00077996" w:rsidRPr="00333609">
        <w:rPr>
          <w:rFonts w:cstheme="minorHAnsi"/>
          <w:sz w:val="24"/>
          <w:szCs w:val="24"/>
        </w:rPr>
        <w:t xml:space="preserve"> about 14% of cases, no sputum examination was done and the suspects were directly X-rayed and</w:t>
      </w:r>
      <w:r w:rsidR="00144860" w:rsidRPr="00333609">
        <w:rPr>
          <w:rFonts w:cstheme="minorHAnsi"/>
          <w:sz w:val="24"/>
          <w:szCs w:val="24"/>
        </w:rPr>
        <w:t xml:space="preserve"> on its</w:t>
      </w:r>
      <w:r w:rsidR="00077996" w:rsidRPr="00333609">
        <w:rPr>
          <w:rFonts w:cstheme="minorHAnsi"/>
          <w:sz w:val="24"/>
          <w:szCs w:val="24"/>
        </w:rPr>
        <w:t xml:space="preserve"> findings</w:t>
      </w:r>
      <w:r w:rsidR="00E46C22" w:rsidRPr="00333609">
        <w:rPr>
          <w:rFonts w:cstheme="minorHAnsi"/>
          <w:sz w:val="24"/>
          <w:szCs w:val="24"/>
        </w:rPr>
        <w:t xml:space="preserve"> alone</w:t>
      </w:r>
      <w:r w:rsidR="00077996" w:rsidRPr="00333609">
        <w:rPr>
          <w:rFonts w:cstheme="minorHAnsi"/>
          <w:sz w:val="24"/>
          <w:szCs w:val="24"/>
        </w:rPr>
        <w:t xml:space="preserve"> the </w:t>
      </w:r>
      <w:r w:rsidR="00AD7B8E">
        <w:rPr>
          <w:rFonts w:cstheme="minorHAnsi"/>
          <w:sz w:val="24"/>
          <w:szCs w:val="24"/>
        </w:rPr>
        <w:t xml:space="preserve">patients </w:t>
      </w:r>
      <w:r w:rsidR="00077996" w:rsidRPr="00333609">
        <w:rPr>
          <w:rFonts w:cstheme="minorHAnsi"/>
          <w:sz w:val="24"/>
          <w:szCs w:val="24"/>
        </w:rPr>
        <w:t>are being initiated on treatment.</w:t>
      </w:r>
      <w:r w:rsidR="009119FB" w:rsidRPr="00333609">
        <w:rPr>
          <w:rFonts w:cstheme="minorHAnsi"/>
          <w:sz w:val="24"/>
          <w:szCs w:val="24"/>
        </w:rPr>
        <w:t xml:space="preserve"> Such a practice</w:t>
      </w:r>
      <w:r w:rsidR="00E92395" w:rsidRPr="00333609">
        <w:rPr>
          <w:rFonts w:cstheme="minorHAnsi"/>
          <w:sz w:val="24"/>
          <w:szCs w:val="24"/>
        </w:rPr>
        <w:t xml:space="preserve"> result</w:t>
      </w:r>
      <w:r w:rsidR="00144860" w:rsidRPr="00333609">
        <w:rPr>
          <w:rFonts w:cstheme="minorHAnsi"/>
          <w:sz w:val="24"/>
          <w:szCs w:val="24"/>
        </w:rPr>
        <w:t>ing</w:t>
      </w:r>
      <w:r w:rsidR="00CC664B" w:rsidRPr="00333609">
        <w:rPr>
          <w:rFonts w:cstheme="minorHAnsi"/>
          <w:sz w:val="24"/>
          <w:szCs w:val="24"/>
        </w:rPr>
        <w:t xml:space="preserve"> in over diagnosis of case</w:t>
      </w:r>
      <w:r w:rsidR="00144860" w:rsidRPr="00333609">
        <w:rPr>
          <w:rFonts w:cstheme="minorHAnsi"/>
          <w:sz w:val="24"/>
          <w:szCs w:val="24"/>
        </w:rPr>
        <w:t>s was well reflected in</w:t>
      </w:r>
      <w:r w:rsidR="00CC664B" w:rsidRPr="00333609">
        <w:rPr>
          <w:rFonts w:cstheme="minorHAnsi"/>
          <w:sz w:val="24"/>
          <w:szCs w:val="24"/>
        </w:rPr>
        <w:t xml:space="preserve"> TB number 6/1</w:t>
      </w:r>
      <w:r w:rsidR="00E92395" w:rsidRPr="00333609">
        <w:rPr>
          <w:rFonts w:cstheme="minorHAnsi"/>
          <w:sz w:val="24"/>
          <w:szCs w:val="24"/>
        </w:rPr>
        <w:t>2</w:t>
      </w:r>
      <w:r w:rsidR="006A7296" w:rsidRPr="00333609">
        <w:rPr>
          <w:rFonts w:cstheme="minorHAnsi"/>
          <w:sz w:val="24"/>
          <w:szCs w:val="24"/>
        </w:rPr>
        <w:t xml:space="preserve"> of this center</w:t>
      </w:r>
      <w:r w:rsidR="00E92395" w:rsidRPr="00333609">
        <w:rPr>
          <w:rFonts w:cstheme="minorHAnsi"/>
          <w:sz w:val="24"/>
          <w:szCs w:val="24"/>
        </w:rPr>
        <w:t xml:space="preserve"> who</w:t>
      </w:r>
      <w:r w:rsidR="004E589E" w:rsidRPr="00333609">
        <w:rPr>
          <w:rFonts w:cstheme="minorHAnsi"/>
          <w:sz w:val="24"/>
          <w:szCs w:val="24"/>
        </w:rPr>
        <w:t xml:space="preserve"> beyond discontinuation of treatment one week before completion of IP</w:t>
      </w:r>
      <w:r w:rsidR="006A7296" w:rsidRPr="00333609">
        <w:rPr>
          <w:rFonts w:cstheme="minorHAnsi"/>
          <w:sz w:val="24"/>
          <w:szCs w:val="24"/>
        </w:rPr>
        <w:t xml:space="preserve"> informed the staff that she has</w:t>
      </w:r>
      <w:r w:rsidR="00E92395" w:rsidRPr="00333609">
        <w:rPr>
          <w:rFonts w:cstheme="minorHAnsi"/>
          <w:sz w:val="24"/>
          <w:szCs w:val="24"/>
        </w:rPr>
        <w:t xml:space="preserve"> stopped treatment</w:t>
      </w:r>
      <w:r w:rsidR="006629C6" w:rsidRPr="00333609">
        <w:rPr>
          <w:rFonts w:cstheme="minorHAnsi"/>
          <w:sz w:val="24"/>
          <w:szCs w:val="24"/>
        </w:rPr>
        <w:t xml:space="preserve"> because</w:t>
      </w:r>
      <w:r w:rsidR="00CC664B" w:rsidRPr="00333609">
        <w:rPr>
          <w:rFonts w:cstheme="minorHAnsi"/>
          <w:sz w:val="24"/>
          <w:szCs w:val="24"/>
        </w:rPr>
        <w:t xml:space="preserve"> she was wrongly diagnosed</w:t>
      </w:r>
      <w:r w:rsidR="00E92395" w:rsidRPr="00333609">
        <w:rPr>
          <w:rFonts w:cstheme="minorHAnsi"/>
          <w:sz w:val="24"/>
          <w:szCs w:val="24"/>
        </w:rPr>
        <w:t>.</w:t>
      </w:r>
      <w:r w:rsidR="004E589E" w:rsidRPr="00333609">
        <w:rPr>
          <w:rFonts w:cstheme="minorHAnsi"/>
          <w:sz w:val="24"/>
          <w:szCs w:val="24"/>
        </w:rPr>
        <w:t xml:space="preserve"> In addition to giving TB treatment to non TB</w:t>
      </w:r>
      <w:r w:rsidR="00144860" w:rsidRPr="00333609">
        <w:rPr>
          <w:rFonts w:cstheme="minorHAnsi"/>
          <w:sz w:val="24"/>
          <w:szCs w:val="24"/>
        </w:rPr>
        <w:t xml:space="preserve"> patients</w:t>
      </w:r>
      <w:r w:rsidR="004E589E" w:rsidRPr="00333609">
        <w:rPr>
          <w:rFonts w:cstheme="minorHAnsi"/>
          <w:sz w:val="24"/>
          <w:szCs w:val="24"/>
        </w:rPr>
        <w:t>, it results in wastage of drugs and lowers the technical credibility of the institution and DOTS strategy.</w:t>
      </w:r>
    </w:p>
    <w:p w:rsidR="00465530" w:rsidRPr="00333609" w:rsidRDefault="00465530" w:rsidP="00465530">
      <w:pPr>
        <w:spacing w:after="0"/>
        <w:jc w:val="both"/>
        <w:rPr>
          <w:rFonts w:cstheme="minorHAnsi"/>
          <w:sz w:val="24"/>
          <w:szCs w:val="24"/>
        </w:rPr>
      </w:pPr>
    </w:p>
    <w:p w:rsidR="00583738" w:rsidRPr="00333609" w:rsidRDefault="00E92395" w:rsidP="00465530">
      <w:pPr>
        <w:spacing w:after="0"/>
        <w:jc w:val="both"/>
        <w:rPr>
          <w:rFonts w:cstheme="minorHAnsi"/>
          <w:sz w:val="24"/>
          <w:szCs w:val="24"/>
        </w:rPr>
      </w:pPr>
      <w:r w:rsidRPr="00333609">
        <w:rPr>
          <w:rFonts w:cstheme="minorHAnsi"/>
          <w:sz w:val="24"/>
          <w:szCs w:val="24"/>
        </w:rPr>
        <w:t>As on 6</w:t>
      </w:r>
      <w:r w:rsidRPr="00333609">
        <w:rPr>
          <w:rFonts w:cstheme="minorHAnsi"/>
          <w:sz w:val="24"/>
          <w:szCs w:val="24"/>
          <w:vertAlign w:val="superscript"/>
        </w:rPr>
        <w:t>th</w:t>
      </w:r>
      <w:r w:rsidRPr="00333609">
        <w:rPr>
          <w:rFonts w:cstheme="minorHAnsi"/>
          <w:sz w:val="24"/>
          <w:szCs w:val="24"/>
        </w:rPr>
        <w:t xml:space="preserve"> May, 2012, 5 cases were under treatment at </w:t>
      </w:r>
      <w:r w:rsidR="00D355FE" w:rsidRPr="00333609">
        <w:rPr>
          <w:rFonts w:cstheme="minorHAnsi"/>
          <w:sz w:val="24"/>
          <w:szCs w:val="24"/>
        </w:rPr>
        <w:t>g</w:t>
      </w:r>
      <w:r w:rsidR="003E31A1" w:rsidRPr="00333609">
        <w:rPr>
          <w:rFonts w:cstheme="minorHAnsi"/>
          <w:sz w:val="24"/>
          <w:szCs w:val="24"/>
        </w:rPr>
        <w:t>overnorate</w:t>
      </w:r>
      <w:r w:rsidRPr="00333609">
        <w:rPr>
          <w:rFonts w:cstheme="minorHAnsi"/>
          <w:sz w:val="24"/>
          <w:szCs w:val="24"/>
        </w:rPr>
        <w:t xml:space="preserve"> RCDC</w:t>
      </w:r>
      <w:r w:rsidR="00B74ADD" w:rsidRPr="00333609">
        <w:rPr>
          <w:rFonts w:cstheme="minorHAnsi"/>
          <w:sz w:val="24"/>
          <w:szCs w:val="24"/>
        </w:rPr>
        <w:t>.</w:t>
      </w:r>
      <w:r w:rsidRPr="00333609">
        <w:rPr>
          <w:rFonts w:cstheme="minorHAnsi"/>
          <w:sz w:val="24"/>
          <w:szCs w:val="24"/>
        </w:rPr>
        <w:t xml:space="preserve"> A perusal of their records revealed that TB number 5/12 and 6/12 had defaulted and no efforts were made to trace them</w:t>
      </w:r>
      <w:r w:rsidR="004E589E" w:rsidRPr="00333609">
        <w:rPr>
          <w:rFonts w:cstheme="minorHAnsi"/>
          <w:sz w:val="24"/>
          <w:szCs w:val="24"/>
        </w:rPr>
        <w:t xml:space="preserve"> even after 3 weeks of default</w:t>
      </w:r>
      <w:r w:rsidRPr="00333609">
        <w:rPr>
          <w:rFonts w:cstheme="minorHAnsi"/>
          <w:sz w:val="24"/>
          <w:szCs w:val="24"/>
        </w:rPr>
        <w:t>.</w:t>
      </w:r>
      <w:r w:rsidR="004E589E" w:rsidRPr="00333609">
        <w:rPr>
          <w:rFonts w:cstheme="minorHAnsi"/>
          <w:sz w:val="24"/>
          <w:szCs w:val="24"/>
        </w:rPr>
        <w:t xml:space="preserve"> As per the</w:t>
      </w:r>
      <w:r w:rsidR="00D355FE" w:rsidRPr="00333609">
        <w:rPr>
          <w:rFonts w:cstheme="minorHAnsi"/>
          <w:sz w:val="24"/>
          <w:szCs w:val="24"/>
        </w:rPr>
        <w:t xml:space="preserve"> existing</w:t>
      </w:r>
      <w:r w:rsidR="004E589E" w:rsidRPr="00333609">
        <w:rPr>
          <w:rFonts w:cstheme="minorHAnsi"/>
          <w:sz w:val="24"/>
          <w:szCs w:val="24"/>
        </w:rPr>
        <w:t xml:space="preserve"> policy, the health worker waits for about a week after default and thereafter attempts a telephonic contact which quite often fails. </w:t>
      </w:r>
      <w:r w:rsidR="009B4FEC" w:rsidRPr="00333609">
        <w:rPr>
          <w:rFonts w:cstheme="minorHAnsi"/>
          <w:sz w:val="24"/>
          <w:szCs w:val="24"/>
        </w:rPr>
        <w:t xml:space="preserve">In fact TB cards need to be arranged in </w:t>
      </w:r>
      <w:r w:rsidR="00FA3B04">
        <w:rPr>
          <w:rFonts w:cstheme="minorHAnsi"/>
          <w:sz w:val="24"/>
          <w:szCs w:val="24"/>
        </w:rPr>
        <w:t xml:space="preserve">a </w:t>
      </w:r>
      <w:r w:rsidR="00583738" w:rsidRPr="00333609">
        <w:rPr>
          <w:rFonts w:cstheme="minorHAnsi"/>
          <w:sz w:val="24"/>
          <w:szCs w:val="24"/>
        </w:rPr>
        <w:t>manner</w:t>
      </w:r>
      <w:r w:rsidR="009B4FEC" w:rsidRPr="00333609">
        <w:rPr>
          <w:rFonts w:cstheme="minorHAnsi"/>
          <w:sz w:val="24"/>
          <w:szCs w:val="24"/>
        </w:rPr>
        <w:t xml:space="preserve"> facilitating defaulter identification at the end of the day</w:t>
      </w:r>
      <w:r w:rsidR="00D355FE" w:rsidRPr="00333609">
        <w:rPr>
          <w:rFonts w:cstheme="minorHAnsi"/>
          <w:sz w:val="24"/>
          <w:szCs w:val="24"/>
        </w:rPr>
        <w:t xml:space="preserve"> of his scheduled visit</w:t>
      </w:r>
      <w:r w:rsidR="009B4FEC" w:rsidRPr="00333609">
        <w:rPr>
          <w:rFonts w:cstheme="minorHAnsi"/>
          <w:sz w:val="24"/>
          <w:szCs w:val="24"/>
        </w:rPr>
        <w:t xml:space="preserve"> and</w:t>
      </w:r>
      <w:r w:rsidR="00583738" w:rsidRPr="00333609">
        <w:rPr>
          <w:rFonts w:cstheme="minorHAnsi"/>
          <w:sz w:val="24"/>
          <w:szCs w:val="24"/>
        </w:rPr>
        <w:t xml:space="preserve"> enabling the health worker to</w:t>
      </w:r>
      <w:r w:rsidR="009B4FEC" w:rsidRPr="00333609">
        <w:rPr>
          <w:rFonts w:cstheme="minorHAnsi"/>
          <w:sz w:val="24"/>
          <w:szCs w:val="24"/>
        </w:rPr>
        <w:t xml:space="preserve"> contact him the same evening. For ensuring against</w:t>
      </w:r>
      <w:r w:rsidR="00D355FE" w:rsidRPr="00333609">
        <w:rPr>
          <w:rFonts w:cstheme="minorHAnsi"/>
          <w:sz w:val="24"/>
          <w:szCs w:val="24"/>
        </w:rPr>
        <w:t xml:space="preserve"> wrong telephone numbers,</w:t>
      </w:r>
      <w:r w:rsidR="00E46C22" w:rsidRPr="00333609">
        <w:rPr>
          <w:rFonts w:cstheme="minorHAnsi"/>
          <w:sz w:val="24"/>
          <w:szCs w:val="24"/>
        </w:rPr>
        <w:t xml:space="preserve"> </w:t>
      </w:r>
      <w:r w:rsidR="00ED25BC" w:rsidRPr="00333609">
        <w:rPr>
          <w:rFonts w:cstheme="minorHAnsi"/>
          <w:sz w:val="24"/>
          <w:szCs w:val="24"/>
        </w:rPr>
        <w:t>telephone</w:t>
      </w:r>
      <w:r w:rsidR="009B4FEC" w:rsidRPr="00333609">
        <w:rPr>
          <w:rFonts w:cstheme="minorHAnsi"/>
          <w:sz w:val="24"/>
          <w:szCs w:val="24"/>
        </w:rPr>
        <w:t xml:space="preserve"> number</w:t>
      </w:r>
      <w:r w:rsidR="00E46C22" w:rsidRPr="00333609">
        <w:rPr>
          <w:rFonts w:cstheme="minorHAnsi"/>
          <w:sz w:val="24"/>
          <w:szCs w:val="24"/>
        </w:rPr>
        <w:t xml:space="preserve"> given by the patient</w:t>
      </w:r>
      <w:r w:rsidR="009B4FEC" w:rsidRPr="00333609">
        <w:rPr>
          <w:rFonts w:cstheme="minorHAnsi"/>
          <w:sz w:val="24"/>
          <w:szCs w:val="24"/>
        </w:rPr>
        <w:t xml:space="preserve"> sh</w:t>
      </w:r>
      <w:r w:rsidR="00E46C22" w:rsidRPr="00333609">
        <w:rPr>
          <w:rFonts w:cstheme="minorHAnsi"/>
          <w:sz w:val="24"/>
          <w:szCs w:val="24"/>
        </w:rPr>
        <w:t>ould be verified</w:t>
      </w:r>
      <w:r w:rsidR="009B4FEC" w:rsidRPr="00333609">
        <w:rPr>
          <w:rFonts w:cstheme="minorHAnsi"/>
          <w:sz w:val="24"/>
          <w:szCs w:val="24"/>
        </w:rPr>
        <w:t xml:space="preserve"> by dialing</w:t>
      </w:r>
      <w:r w:rsidR="00E46C22" w:rsidRPr="00333609">
        <w:rPr>
          <w:rFonts w:cstheme="minorHAnsi"/>
          <w:sz w:val="24"/>
          <w:szCs w:val="24"/>
        </w:rPr>
        <w:t xml:space="preserve"> the given number</w:t>
      </w:r>
      <w:r w:rsidR="00D355FE" w:rsidRPr="00333609">
        <w:rPr>
          <w:rFonts w:cstheme="minorHAnsi"/>
          <w:sz w:val="24"/>
          <w:szCs w:val="24"/>
        </w:rPr>
        <w:t xml:space="preserve"> at the</w:t>
      </w:r>
      <w:r w:rsidR="009B4FEC" w:rsidRPr="00333609">
        <w:rPr>
          <w:rFonts w:cstheme="minorHAnsi"/>
          <w:sz w:val="24"/>
          <w:szCs w:val="24"/>
        </w:rPr>
        <w:t xml:space="preserve"> time</w:t>
      </w:r>
      <w:r w:rsidR="00D355FE" w:rsidRPr="00333609">
        <w:rPr>
          <w:rFonts w:cstheme="minorHAnsi"/>
          <w:sz w:val="24"/>
          <w:szCs w:val="24"/>
        </w:rPr>
        <w:t xml:space="preserve"> of registration itself</w:t>
      </w:r>
      <w:r w:rsidR="009B4FEC" w:rsidRPr="00333609">
        <w:rPr>
          <w:rFonts w:cstheme="minorHAnsi"/>
          <w:sz w:val="24"/>
          <w:szCs w:val="24"/>
        </w:rPr>
        <w:t>.</w:t>
      </w:r>
      <w:r w:rsidR="00D355FE" w:rsidRPr="00333609">
        <w:rPr>
          <w:rFonts w:cstheme="minorHAnsi"/>
          <w:sz w:val="24"/>
          <w:szCs w:val="24"/>
        </w:rPr>
        <w:t xml:space="preserve">  For verifying the correctness of the address, name and address of the VIP in the neighborhood should be recorded. If </w:t>
      </w:r>
      <w:r w:rsidR="00FA3B04">
        <w:rPr>
          <w:rFonts w:cstheme="minorHAnsi"/>
          <w:sz w:val="24"/>
          <w:szCs w:val="24"/>
        </w:rPr>
        <w:t xml:space="preserve">contact by telephone </w:t>
      </w:r>
      <w:r w:rsidR="00D355FE" w:rsidRPr="00333609">
        <w:rPr>
          <w:rFonts w:cstheme="minorHAnsi"/>
          <w:sz w:val="24"/>
          <w:szCs w:val="24"/>
        </w:rPr>
        <w:t>fail</w:t>
      </w:r>
      <w:r w:rsidR="00FA3B04">
        <w:rPr>
          <w:rFonts w:cstheme="minorHAnsi"/>
          <w:sz w:val="24"/>
          <w:szCs w:val="24"/>
        </w:rPr>
        <w:t>s</w:t>
      </w:r>
      <w:r w:rsidR="00D355FE" w:rsidRPr="00333609">
        <w:rPr>
          <w:rFonts w:cstheme="minorHAnsi"/>
          <w:sz w:val="24"/>
          <w:szCs w:val="24"/>
        </w:rPr>
        <w:t xml:space="preserve">, the patient should be visited at the house for retrieval failing which the support of contact person should be used. A balance between perceived dangers of stigma and transmission of infection to the community </w:t>
      </w:r>
      <w:r w:rsidR="00FA3B04">
        <w:rPr>
          <w:rFonts w:cstheme="minorHAnsi"/>
          <w:sz w:val="24"/>
          <w:szCs w:val="24"/>
        </w:rPr>
        <w:t xml:space="preserve">by defaulted patient </w:t>
      </w:r>
      <w:r w:rsidR="00D355FE" w:rsidRPr="00333609">
        <w:rPr>
          <w:rFonts w:cstheme="minorHAnsi"/>
          <w:sz w:val="24"/>
          <w:szCs w:val="24"/>
        </w:rPr>
        <w:t>needs to be judiciously maintained not only in the interest of the patient and his family but also in the larger community interest.</w:t>
      </w:r>
      <w:r w:rsidR="0084146F" w:rsidRPr="00333609">
        <w:rPr>
          <w:rFonts w:cstheme="minorHAnsi"/>
          <w:sz w:val="24"/>
          <w:szCs w:val="24"/>
        </w:rPr>
        <w:t xml:space="preserve"> </w:t>
      </w:r>
      <w:r w:rsidR="00FA3B04">
        <w:rPr>
          <w:rFonts w:cstheme="minorHAnsi"/>
          <w:sz w:val="24"/>
          <w:szCs w:val="24"/>
        </w:rPr>
        <w:t>I</w:t>
      </w:r>
      <w:r w:rsidR="0084146F" w:rsidRPr="00333609">
        <w:rPr>
          <w:rFonts w:cstheme="minorHAnsi"/>
          <w:sz w:val="24"/>
          <w:szCs w:val="24"/>
        </w:rPr>
        <w:t xml:space="preserve">t is essential to formulate and implement a </w:t>
      </w:r>
      <w:r w:rsidR="00FA3B04">
        <w:rPr>
          <w:rFonts w:cstheme="minorHAnsi"/>
          <w:sz w:val="24"/>
          <w:szCs w:val="24"/>
        </w:rPr>
        <w:t xml:space="preserve">comprehensive </w:t>
      </w:r>
      <w:r w:rsidR="0084146F" w:rsidRPr="00333609">
        <w:rPr>
          <w:rFonts w:cstheme="minorHAnsi"/>
          <w:sz w:val="24"/>
          <w:szCs w:val="24"/>
        </w:rPr>
        <w:t>default retrieval policy.</w:t>
      </w:r>
      <w:r w:rsidR="00AD7B8E" w:rsidRPr="00AD7B8E">
        <w:rPr>
          <w:rFonts w:cstheme="minorHAnsi"/>
          <w:sz w:val="24"/>
          <w:szCs w:val="24"/>
        </w:rPr>
        <w:t xml:space="preserve"> </w:t>
      </w:r>
      <w:r w:rsidR="00AD7B8E" w:rsidRPr="00333609">
        <w:rPr>
          <w:rFonts w:cstheme="minorHAnsi"/>
          <w:sz w:val="24"/>
          <w:szCs w:val="24"/>
        </w:rPr>
        <w:t>To enhance default retrieval skills of the health professionals, enacting “Role plays” should be an important part of the DOTS related trainings.</w:t>
      </w:r>
    </w:p>
    <w:p w:rsidR="00BE5A73" w:rsidRPr="00333609" w:rsidRDefault="00BE5A73" w:rsidP="00465530">
      <w:pPr>
        <w:spacing w:after="0"/>
        <w:jc w:val="both"/>
        <w:rPr>
          <w:rFonts w:cstheme="minorHAnsi"/>
          <w:sz w:val="24"/>
          <w:szCs w:val="24"/>
        </w:rPr>
      </w:pPr>
    </w:p>
    <w:p w:rsidR="002F5DD7" w:rsidRDefault="00E92395" w:rsidP="00465530">
      <w:pPr>
        <w:spacing w:after="0"/>
        <w:jc w:val="both"/>
        <w:rPr>
          <w:rFonts w:cstheme="minorHAnsi"/>
          <w:sz w:val="24"/>
          <w:szCs w:val="24"/>
        </w:rPr>
      </w:pPr>
      <w:r w:rsidRPr="00333609">
        <w:rPr>
          <w:rFonts w:cstheme="minorHAnsi"/>
          <w:sz w:val="24"/>
          <w:szCs w:val="24"/>
        </w:rPr>
        <w:t>Some members of the</w:t>
      </w:r>
      <w:r w:rsidR="009B4FEC" w:rsidRPr="00333609">
        <w:rPr>
          <w:rFonts w:cstheme="minorHAnsi"/>
          <w:sz w:val="24"/>
          <w:szCs w:val="24"/>
        </w:rPr>
        <w:t xml:space="preserve"> evaluation</w:t>
      </w:r>
      <w:r w:rsidRPr="00333609">
        <w:rPr>
          <w:rFonts w:cstheme="minorHAnsi"/>
          <w:sz w:val="24"/>
          <w:szCs w:val="24"/>
        </w:rPr>
        <w:t xml:space="preserve"> team along with Director of the </w:t>
      </w:r>
      <w:r w:rsidR="00D355FE" w:rsidRPr="00333609">
        <w:rPr>
          <w:rFonts w:cstheme="minorHAnsi"/>
          <w:sz w:val="24"/>
          <w:szCs w:val="24"/>
        </w:rPr>
        <w:t>g</w:t>
      </w:r>
      <w:r w:rsidR="003E31A1" w:rsidRPr="00333609">
        <w:rPr>
          <w:rFonts w:cstheme="minorHAnsi"/>
          <w:sz w:val="24"/>
          <w:szCs w:val="24"/>
        </w:rPr>
        <w:t>overnorate</w:t>
      </w:r>
      <w:r w:rsidRPr="00333609">
        <w:rPr>
          <w:rFonts w:cstheme="minorHAnsi"/>
          <w:sz w:val="24"/>
          <w:szCs w:val="24"/>
        </w:rPr>
        <w:t xml:space="preserve"> RCDC visited one of the defaulters – a female patient</w:t>
      </w:r>
      <w:r w:rsidR="00B917E9" w:rsidRPr="00333609">
        <w:rPr>
          <w:rFonts w:cstheme="minorHAnsi"/>
          <w:sz w:val="24"/>
          <w:szCs w:val="24"/>
        </w:rPr>
        <w:t xml:space="preserve"> with</w:t>
      </w:r>
      <w:r w:rsidR="00B74ADD" w:rsidRPr="00333609">
        <w:rPr>
          <w:rFonts w:cstheme="minorHAnsi"/>
          <w:sz w:val="24"/>
          <w:szCs w:val="24"/>
        </w:rPr>
        <w:t xml:space="preserve"> TB number 6</w:t>
      </w:r>
      <w:r w:rsidR="00B917E9" w:rsidRPr="00333609">
        <w:rPr>
          <w:rFonts w:cstheme="minorHAnsi"/>
          <w:sz w:val="24"/>
          <w:szCs w:val="24"/>
        </w:rPr>
        <w:t>/12. Contrary</w:t>
      </w:r>
      <w:r w:rsidR="00B74ADD" w:rsidRPr="00333609">
        <w:rPr>
          <w:rFonts w:cstheme="minorHAnsi"/>
          <w:sz w:val="24"/>
          <w:szCs w:val="24"/>
        </w:rPr>
        <w:t xml:space="preserve"> to the perceived perception among</w:t>
      </w:r>
      <w:r w:rsidR="00B917E9" w:rsidRPr="00333609">
        <w:rPr>
          <w:rFonts w:cstheme="minorHAnsi"/>
          <w:sz w:val="24"/>
          <w:szCs w:val="24"/>
        </w:rPr>
        <w:t>st some of the</w:t>
      </w:r>
      <w:r w:rsidR="00583738" w:rsidRPr="00333609">
        <w:rPr>
          <w:rFonts w:cstheme="minorHAnsi"/>
          <w:sz w:val="24"/>
          <w:szCs w:val="24"/>
        </w:rPr>
        <w:t xml:space="preserve"> TB staff,</w:t>
      </w:r>
      <w:r w:rsidR="00B74ADD" w:rsidRPr="00333609">
        <w:rPr>
          <w:rFonts w:cstheme="minorHAnsi"/>
          <w:sz w:val="24"/>
          <w:szCs w:val="24"/>
        </w:rPr>
        <w:t xml:space="preserve"> the</w:t>
      </w:r>
      <w:r w:rsidR="00583738" w:rsidRPr="00333609">
        <w:rPr>
          <w:rFonts w:cstheme="minorHAnsi"/>
          <w:sz w:val="24"/>
          <w:szCs w:val="24"/>
        </w:rPr>
        <w:t xml:space="preserve"> visit of the</w:t>
      </w:r>
      <w:r w:rsidR="00B74ADD" w:rsidRPr="00333609">
        <w:rPr>
          <w:rFonts w:cstheme="minorHAnsi"/>
          <w:sz w:val="24"/>
          <w:szCs w:val="24"/>
        </w:rPr>
        <w:t xml:space="preserve"> tea</w:t>
      </w:r>
      <w:r w:rsidR="00583738" w:rsidRPr="00333609">
        <w:rPr>
          <w:rFonts w:cstheme="minorHAnsi"/>
          <w:sz w:val="24"/>
          <w:szCs w:val="24"/>
        </w:rPr>
        <w:t>m was</w:t>
      </w:r>
      <w:r w:rsidR="00B74ADD" w:rsidRPr="00333609">
        <w:rPr>
          <w:rFonts w:cstheme="minorHAnsi"/>
          <w:sz w:val="24"/>
          <w:szCs w:val="24"/>
        </w:rPr>
        <w:t xml:space="preserve"> highly appreciated by the patient and her</w:t>
      </w:r>
      <w:r w:rsidR="00B917E9" w:rsidRPr="00333609">
        <w:rPr>
          <w:rFonts w:cstheme="minorHAnsi"/>
          <w:sz w:val="24"/>
          <w:szCs w:val="24"/>
        </w:rPr>
        <w:t xml:space="preserve"> 12 family</w:t>
      </w:r>
      <w:r w:rsidR="00B74ADD" w:rsidRPr="00333609">
        <w:rPr>
          <w:rFonts w:cstheme="minorHAnsi"/>
          <w:sz w:val="24"/>
          <w:szCs w:val="24"/>
        </w:rPr>
        <w:t xml:space="preserve"> members </w:t>
      </w:r>
      <w:r w:rsidR="006629C6" w:rsidRPr="00333609">
        <w:rPr>
          <w:rFonts w:cstheme="minorHAnsi"/>
          <w:sz w:val="24"/>
          <w:szCs w:val="24"/>
        </w:rPr>
        <w:t>who</w:t>
      </w:r>
      <w:r w:rsidR="00B74ADD" w:rsidRPr="00333609">
        <w:rPr>
          <w:rFonts w:cstheme="minorHAnsi"/>
          <w:sz w:val="24"/>
          <w:szCs w:val="24"/>
        </w:rPr>
        <w:t xml:space="preserve"> also included young daughter</w:t>
      </w:r>
      <w:r w:rsidR="00583738" w:rsidRPr="00333609">
        <w:rPr>
          <w:rFonts w:cstheme="minorHAnsi"/>
          <w:sz w:val="24"/>
          <w:szCs w:val="24"/>
        </w:rPr>
        <w:t>s</w:t>
      </w:r>
      <w:r w:rsidR="006629C6" w:rsidRPr="00333609">
        <w:rPr>
          <w:rFonts w:cstheme="minorHAnsi"/>
          <w:sz w:val="24"/>
          <w:szCs w:val="24"/>
        </w:rPr>
        <w:t>.</w:t>
      </w:r>
      <w:r w:rsidR="00B74ADD" w:rsidRPr="00333609">
        <w:rPr>
          <w:rFonts w:cstheme="minorHAnsi"/>
          <w:sz w:val="24"/>
          <w:szCs w:val="24"/>
        </w:rPr>
        <w:t xml:space="preserve"> </w:t>
      </w:r>
      <w:r w:rsidR="00B917E9" w:rsidRPr="00333609">
        <w:rPr>
          <w:rFonts w:cstheme="minorHAnsi"/>
          <w:sz w:val="24"/>
          <w:szCs w:val="24"/>
        </w:rPr>
        <w:t>It was observed that a</w:t>
      </w:r>
      <w:r w:rsidR="00B74ADD" w:rsidRPr="00333609">
        <w:rPr>
          <w:rFonts w:cstheme="minorHAnsi"/>
          <w:sz w:val="24"/>
          <w:szCs w:val="24"/>
        </w:rPr>
        <w:t xml:space="preserve">lthough the patient </w:t>
      </w:r>
      <w:r w:rsidR="00ED1305" w:rsidRPr="00333609">
        <w:rPr>
          <w:rFonts w:cstheme="minorHAnsi"/>
          <w:sz w:val="24"/>
          <w:szCs w:val="24"/>
        </w:rPr>
        <w:t>ought</w:t>
      </w:r>
      <w:r w:rsidR="00B74ADD" w:rsidRPr="00333609">
        <w:rPr>
          <w:rFonts w:cstheme="minorHAnsi"/>
          <w:sz w:val="24"/>
          <w:szCs w:val="24"/>
        </w:rPr>
        <w:t xml:space="preserve"> to have completed IP on 13</w:t>
      </w:r>
      <w:r w:rsidR="00B74ADD" w:rsidRPr="00333609">
        <w:rPr>
          <w:rFonts w:cstheme="minorHAnsi"/>
          <w:sz w:val="24"/>
          <w:szCs w:val="24"/>
          <w:vertAlign w:val="superscript"/>
        </w:rPr>
        <w:t>th</w:t>
      </w:r>
      <w:r w:rsidR="00B74ADD" w:rsidRPr="00333609">
        <w:rPr>
          <w:rFonts w:cstheme="minorHAnsi"/>
          <w:sz w:val="24"/>
          <w:szCs w:val="24"/>
        </w:rPr>
        <w:t xml:space="preserve"> April,</w:t>
      </w:r>
      <w:r w:rsidR="00583738" w:rsidRPr="00333609">
        <w:rPr>
          <w:rFonts w:cstheme="minorHAnsi"/>
          <w:sz w:val="24"/>
          <w:szCs w:val="24"/>
        </w:rPr>
        <w:t xml:space="preserve"> 2012,</w:t>
      </w:r>
      <w:r w:rsidR="00B74ADD" w:rsidRPr="00333609">
        <w:rPr>
          <w:rFonts w:cstheme="minorHAnsi"/>
          <w:sz w:val="24"/>
          <w:szCs w:val="24"/>
        </w:rPr>
        <w:t xml:space="preserve"> still on </w:t>
      </w:r>
      <w:r w:rsidR="00ED1305" w:rsidRPr="00333609">
        <w:rPr>
          <w:rFonts w:cstheme="minorHAnsi"/>
          <w:sz w:val="24"/>
          <w:szCs w:val="24"/>
        </w:rPr>
        <w:t>6</w:t>
      </w:r>
      <w:r w:rsidR="00ED1305" w:rsidRPr="00333609">
        <w:rPr>
          <w:rFonts w:cstheme="minorHAnsi"/>
          <w:sz w:val="24"/>
          <w:szCs w:val="24"/>
          <w:vertAlign w:val="superscript"/>
        </w:rPr>
        <w:t>th</w:t>
      </w:r>
      <w:r w:rsidR="00ED1305" w:rsidRPr="00333609">
        <w:rPr>
          <w:rFonts w:cstheme="minorHAnsi"/>
          <w:sz w:val="24"/>
          <w:szCs w:val="24"/>
        </w:rPr>
        <w:t xml:space="preserve"> May</w:t>
      </w:r>
      <w:r w:rsidR="00B917E9" w:rsidRPr="00333609">
        <w:rPr>
          <w:rFonts w:cstheme="minorHAnsi"/>
          <w:sz w:val="24"/>
          <w:szCs w:val="24"/>
        </w:rPr>
        <w:t>,</w:t>
      </w:r>
      <w:r w:rsidR="00ED1305" w:rsidRPr="00333609">
        <w:rPr>
          <w:rFonts w:cstheme="minorHAnsi"/>
          <w:sz w:val="24"/>
          <w:szCs w:val="24"/>
        </w:rPr>
        <w:t xml:space="preserve"> 2 days</w:t>
      </w:r>
      <w:r w:rsidR="00583738" w:rsidRPr="00333609">
        <w:rPr>
          <w:rFonts w:cstheme="minorHAnsi"/>
          <w:sz w:val="24"/>
          <w:szCs w:val="24"/>
        </w:rPr>
        <w:t xml:space="preserve"> dosage of</w:t>
      </w:r>
      <w:r w:rsidR="006629C6" w:rsidRPr="00333609">
        <w:rPr>
          <w:rFonts w:cstheme="minorHAnsi"/>
          <w:sz w:val="24"/>
          <w:szCs w:val="24"/>
        </w:rPr>
        <w:t xml:space="preserve"> IP</w:t>
      </w:r>
      <w:r w:rsidR="00B917E9" w:rsidRPr="00333609">
        <w:rPr>
          <w:rFonts w:cstheme="minorHAnsi"/>
          <w:sz w:val="24"/>
          <w:szCs w:val="24"/>
        </w:rPr>
        <w:t xml:space="preserve"> w</w:t>
      </w:r>
      <w:r w:rsidR="00FA3B04">
        <w:rPr>
          <w:rFonts w:cstheme="minorHAnsi"/>
          <w:sz w:val="24"/>
          <w:szCs w:val="24"/>
        </w:rPr>
        <w:t>as</w:t>
      </w:r>
      <w:r w:rsidR="00ED1305" w:rsidRPr="00333609">
        <w:rPr>
          <w:rFonts w:cstheme="minorHAnsi"/>
          <w:sz w:val="24"/>
          <w:szCs w:val="24"/>
        </w:rPr>
        <w:t xml:space="preserve"> still left</w:t>
      </w:r>
      <w:r w:rsidR="00D355FE" w:rsidRPr="00333609">
        <w:rPr>
          <w:rFonts w:cstheme="minorHAnsi"/>
          <w:sz w:val="24"/>
          <w:szCs w:val="24"/>
        </w:rPr>
        <w:t>. T</w:t>
      </w:r>
      <w:r w:rsidR="009B4FEC" w:rsidRPr="00333609">
        <w:rPr>
          <w:rFonts w:cstheme="minorHAnsi"/>
          <w:sz w:val="24"/>
          <w:szCs w:val="24"/>
        </w:rPr>
        <w:t>he patient was</w:t>
      </w:r>
      <w:r w:rsidR="00ED1305" w:rsidRPr="00333609">
        <w:rPr>
          <w:rFonts w:cstheme="minorHAnsi"/>
          <w:sz w:val="24"/>
          <w:szCs w:val="24"/>
        </w:rPr>
        <w:t xml:space="preserve"> not taking the</w:t>
      </w:r>
      <w:r w:rsidR="009B4FEC" w:rsidRPr="00333609">
        <w:rPr>
          <w:rFonts w:cstheme="minorHAnsi"/>
          <w:sz w:val="24"/>
          <w:szCs w:val="24"/>
        </w:rPr>
        <w:t xml:space="preserve"> prescribed dosage and</w:t>
      </w:r>
      <w:r w:rsidR="002F5DD7" w:rsidRPr="00333609">
        <w:rPr>
          <w:rFonts w:cstheme="minorHAnsi"/>
          <w:sz w:val="24"/>
          <w:szCs w:val="24"/>
        </w:rPr>
        <w:t xml:space="preserve"> was also</w:t>
      </w:r>
      <w:r w:rsidR="00B917E9" w:rsidRPr="00333609">
        <w:rPr>
          <w:rFonts w:cstheme="minorHAnsi"/>
          <w:sz w:val="24"/>
          <w:szCs w:val="24"/>
        </w:rPr>
        <w:t xml:space="preserve"> </w:t>
      </w:r>
      <w:r w:rsidR="00E46C22" w:rsidRPr="00333609">
        <w:rPr>
          <w:rFonts w:cstheme="minorHAnsi"/>
          <w:sz w:val="24"/>
          <w:szCs w:val="24"/>
        </w:rPr>
        <w:t>splitting</w:t>
      </w:r>
      <w:r w:rsidR="00B917E9" w:rsidRPr="00333609">
        <w:rPr>
          <w:rFonts w:cstheme="minorHAnsi"/>
          <w:sz w:val="24"/>
          <w:szCs w:val="24"/>
        </w:rPr>
        <w:t xml:space="preserve"> the dosage</w:t>
      </w:r>
      <w:r w:rsidR="00ED1305" w:rsidRPr="00333609">
        <w:rPr>
          <w:rFonts w:cstheme="minorHAnsi"/>
          <w:sz w:val="24"/>
          <w:szCs w:val="24"/>
        </w:rPr>
        <w:t xml:space="preserve"> into 3 times a day. During interaction with the p</w:t>
      </w:r>
      <w:r w:rsidR="006629C6" w:rsidRPr="00333609">
        <w:rPr>
          <w:rFonts w:cstheme="minorHAnsi"/>
          <w:sz w:val="24"/>
          <w:szCs w:val="24"/>
        </w:rPr>
        <w:t>atient, yellow coloration of her</w:t>
      </w:r>
      <w:r w:rsidR="00ED1305" w:rsidRPr="00333609">
        <w:rPr>
          <w:rFonts w:cstheme="minorHAnsi"/>
          <w:sz w:val="24"/>
          <w:szCs w:val="24"/>
        </w:rPr>
        <w:t xml:space="preserve"> eyes was </w:t>
      </w:r>
      <w:r w:rsidR="00B917E9" w:rsidRPr="00333609">
        <w:rPr>
          <w:rFonts w:cstheme="minorHAnsi"/>
          <w:sz w:val="24"/>
          <w:szCs w:val="24"/>
        </w:rPr>
        <w:t xml:space="preserve">observed </w:t>
      </w:r>
      <w:r w:rsidR="00B917E9" w:rsidRPr="00333609">
        <w:rPr>
          <w:rFonts w:cstheme="minorHAnsi"/>
          <w:sz w:val="24"/>
          <w:szCs w:val="24"/>
        </w:rPr>
        <w:lastRenderedPageBreak/>
        <w:t>and</w:t>
      </w:r>
      <w:r w:rsidR="00ED1305" w:rsidRPr="00333609">
        <w:rPr>
          <w:rFonts w:cstheme="minorHAnsi"/>
          <w:sz w:val="24"/>
          <w:szCs w:val="24"/>
        </w:rPr>
        <w:t xml:space="preserve"> was </w:t>
      </w:r>
      <w:r w:rsidR="00FB4893" w:rsidRPr="00333609">
        <w:rPr>
          <w:rFonts w:cstheme="minorHAnsi"/>
          <w:sz w:val="24"/>
          <w:szCs w:val="24"/>
        </w:rPr>
        <w:t>advised</w:t>
      </w:r>
      <w:r w:rsidR="00ED1305" w:rsidRPr="00333609">
        <w:rPr>
          <w:rFonts w:cstheme="minorHAnsi"/>
          <w:sz w:val="24"/>
          <w:szCs w:val="24"/>
        </w:rPr>
        <w:t xml:space="preserve"> to come to</w:t>
      </w:r>
      <w:r w:rsidR="00E46C22" w:rsidRPr="00333609">
        <w:rPr>
          <w:rFonts w:cstheme="minorHAnsi"/>
          <w:sz w:val="24"/>
          <w:szCs w:val="24"/>
        </w:rPr>
        <w:t xml:space="preserve"> Erbil</w:t>
      </w:r>
      <w:r w:rsidR="00ED1305" w:rsidRPr="00333609">
        <w:rPr>
          <w:rFonts w:cstheme="minorHAnsi"/>
          <w:sz w:val="24"/>
          <w:szCs w:val="24"/>
        </w:rPr>
        <w:t xml:space="preserve"> health center next day and also bring</w:t>
      </w:r>
      <w:r w:rsidR="00B917E9" w:rsidRPr="00333609">
        <w:rPr>
          <w:rFonts w:cstheme="minorHAnsi"/>
          <w:sz w:val="24"/>
          <w:szCs w:val="24"/>
        </w:rPr>
        <w:t xml:space="preserve"> all</w:t>
      </w:r>
      <w:r w:rsidR="00ED1305" w:rsidRPr="00333609">
        <w:rPr>
          <w:rFonts w:cstheme="minorHAnsi"/>
          <w:sz w:val="24"/>
          <w:szCs w:val="24"/>
        </w:rPr>
        <w:t xml:space="preserve"> her</w:t>
      </w:r>
      <w:r w:rsidR="00B917E9" w:rsidRPr="00333609">
        <w:rPr>
          <w:rFonts w:cstheme="minorHAnsi"/>
          <w:sz w:val="24"/>
          <w:szCs w:val="24"/>
        </w:rPr>
        <w:t xml:space="preserve"> family</w:t>
      </w:r>
      <w:r w:rsidR="00ED1305" w:rsidRPr="00333609">
        <w:rPr>
          <w:rFonts w:cstheme="minorHAnsi"/>
          <w:sz w:val="24"/>
          <w:szCs w:val="24"/>
        </w:rPr>
        <w:t xml:space="preserve"> contact</w:t>
      </w:r>
      <w:r w:rsidR="00B917E9" w:rsidRPr="00333609">
        <w:rPr>
          <w:rFonts w:cstheme="minorHAnsi"/>
          <w:sz w:val="24"/>
          <w:szCs w:val="24"/>
        </w:rPr>
        <w:t>s</w:t>
      </w:r>
      <w:r w:rsidR="00ED1305" w:rsidRPr="00333609">
        <w:rPr>
          <w:rFonts w:cstheme="minorHAnsi"/>
          <w:sz w:val="24"/>
          <w:szCs w:val="24"/>
        </w:rPr>
        <w:t xml:space="preserve"> for examination</w:t>
      </w:r>
      <w:r w:rsidR="0032282D" w:rsidRPr="00333609">
        <w:rPr>
          <w:rFonts w:cstheme="minorHAnsi"/>
          <w:sz w:val="24"/>
          <w:szCs w:val="24"/>
        </w:rPr>
        <w:t>. S</w:t>
      </w:r>
      <w:r w:rsidR="00ED1305" w:rsidRPr="00333609">
        <w:rPr>
          <w:rFonts w:cstheme="minorHAnsi"/>
          <w:sz w:val="24"/>
          <w:szCs w:val="24"/>
        </w:rPr>
        <w:t>he</w:t>
      </w:r>
      <w:r w:rsidR="0032282D" w:rsidRPr="00333609">
        <w:rPr>
          <w:rFonts w:cstheme="minorHAnsi"/>
          <w:sz w:val="24"/>
          <w:szCs w:val="24"/>
        </w:rPr>
        <w:t xml:space="preserve"> did</w:t>
      </w:r>
      <w:r w:rsidR="00ED1305" w:rsidRPr="00333609">
        <w:rPr>
          <w:rFonts w:cstheme="minorHAnsi"/>
          <w:sz w:val="24"/>
          <w:szCs w:val="24"/>
        </w:rPr>
        <w:t xml:space="preserve"> </w:t>
      </w:r>
      <w:r w:rsidR="0032282D" w:rsidRPr="00333609">
        <w:rPr>
          <w:rFonts w:cstheme="minorHAnsi"/>
          <w:sz w:val="24"/>
          <w:szCs w:val="24"/>
        </w:rPr>
        <w:t>comply</w:t>
      </w:r>
      <w:r w:rsidR="00ED1305" w:rsidRPr="00333609">
        <w:rPr>
          <w:rFonts w:cstheme="minorHAnsi"/>
          <w:sz w:val="24"/>
          <w:szCs w:val="24"/>
        </w:rPr>
        <w:t xml:space="preserve"> with</w:t>
      </w:r>
      <w:r w:rsidR="002F5DD7" w:rsidRPr="00333609">
        <w:rPr>
          <w:rFonts w:cstheme="minorHAnsi"/>
          <w:sz w:val="24"/>
          <w:szCs w:val="24"/>
        </w:rPr>
        <w:t xml:space="preserve"> both requests the very next day.</w:t>
      </w:r>
      <w:r w:rsidR="0032282D" w:rsidRPr="00333609">
        <w:rPr>
          <w:rFonts w:cstheme="minorHAnsi"/>
          <w:sz w:val="24"/>
          <w:szCs w:val="24"/>
        </w:rPr>
        <w:t xml:space="preserve"> </w:t>
      </w:r>
      <w:r w:rsidR="00ED1305" w:rsidRPr="00333609">
        <w:rPr>
          <w:rFonts w:cstheme="minorHAnsi"/>
          <w:sz w:val="24"/>
          <w:szCs w:val="24"/>
        </w:rPr>
        <w:t>The</w:t>
      </w:r>
      <w:r w:rsidR="007B2214" w:rsidRPr="00333609">
        <w:rPr>
          <w:rFonts w:cstheme="minorHAnsi"/>
          <w:sz w:val="24"/>
          <w:szCs w:val="24"/>
        </w:rPr>
        <w:t xml:space="preserve"> team and the D</w:t>
      </w:r>
      <w:r w:rsidR="00ED1305" w:rsidRPr="00333609">
        <w:rPr>
          <w:rFonts w:cstheme="minorHAnsi"/>
          <w:sz w:val="24"/>
          <w:szCs w:val="24"/>
        </w:rPr>
        <w:t xml:space="preserve">irector of Erbil </w:t>
      </w:r>
      <w:r w:rsidR="00D355FE" w:rsidRPr="00333609">
        <w:rPr>
          <w:rFonts w:cstheme="minorHAnsi"/>
          <w:sz w:val="24"/>
          <w:szCs w:val="24"/>
        </w:rPr>
        <w:t>g</w:t>
      </w:r>
      <w:r w:rsidR="003E31A1" w:rsidRPr="00333609">
        <w:rPr>
          <w:rFonts w:cstheme="minorHAnsi"/>
          <w:sz w:val="24"/>
          <w:szCs w:val="24"/>
        </w:rPr>
        <w:t>overnorate</w:t>
      </w:r>
      <w:r w:rsidR="00ED1305" w:rsidRPr="00333609">
        <w:rPr>
          <w:rFonts w:cstheme="minorHAnsi"/>
          <w:sz w:val="24"/>
          <w:szCs w:val="24"/>
        </w:rPr>
        <w:t xml:space="preserve"> RCDC felt that not undertaking visits for fear of stigma to some extent is a myth and properly motivated patient </w:t>
      </w:r>
      <w:r w:rsidR="00FA3B04">
        <w:rPr>
          <w:rFonts w:cstheme="minorHAnsi"/>
          <w:sz w:val="24"/>
          <w:szCs w:val="24"/>
        </w:rPr>
        <w:t xml:space="preserve">even </w:t>
      </w:r>
      <w:r w:rsidR="00ED1305" w:rsidRPr="00333609">
        <w:rPr>
          <w:rFonts w:cstheme="minorHAnsi"/>
          <w:sz w:val="24"/>
          <w:szCs w:val="24"/>
        </w:rPr>
        <w:t>easily bring</w:t>
      </w:r>
      <w:r w:rsidR="007B2214" w:rsidRPr="00333609">
        <w:rPr>
          <w:rFonts w:cstheme="minorHAnsi"/>
          <w:sz w:val="24"/>
          <w:szCs w:val="24"/>
        </w:rPr>
        <w:t>s</w:t>
      </w:r>
      <w:r w:rsidR="00ED1305" w:rsidRPr="00333609">
        <w:rPr>
          <w:rFonts w:cstheme="minorHAnsi"/>
          <w:sz w:val="24"/>
          <w:szCs w:val="24"/>
        </w:rPr>
        <w:t xml:space="preserve"> contact</w:t>
      </w:r>
      <w:r w:rsidR="007B2214" w:rsidRPr="00333609">
        <w:rPr>
          <w:rFonts w:cstheme="minorHAnsi"/>
          <w:sz w:val="24"/>
          <w:szCs w:val="24"/>
        </w:rPr>
        <w:t>s</w:t>
      </w:r>
      <w:r w:rsidR="00ED1305" w:rsidRPr="00333609">
        <w:rPr>
          <w:rFonts w:cstheme="minorHAnsi"/>
          <w:sz w:val="24"/>
          <w:szCs w:val="24"/>
        </w:rPr>
        <w:t xml:space="preserve"> for</w:t>
      </w:r>
      <w:r w:rsidR="007B2214" w:rsidRPr="00333609">
        <w:rPr>
          <w:rFonts w:cstheme="minorHAnsi"/>
          <w:sz w:val="24"/>
          <w:szCs w:val="24"/>
        </w:rPr>
        <w:t xml:space="preserve"> screening.</w:t>
      </w:r>
      <w:r w:rsidR="009119FB" w:rsidRPr="00333609">
        <w:rPr>
          <w:rFonts w:cstheme="minorHAnsi"/>
          <w:sz w:val="24"/>
          <w:szCs w:val="24"/>
        </w:rPr>
        <w:t xml:space="preserve"> </w:t>
      </w:r>
    </w:p>
    <w:p w:rsidR="00FA3B04" w:rsidRPr="00333609" w:rsidRDefault="00FA3B04" w:rsidP="00465530">
      <w:pPr>
        <w:spacing w:after="0"/>
        <w:jc w:val="both"/>
        <w:rPr>
          <w:rFonts w:cstheme="minorHAnsi"/>
          <w:sz w:val="24"/>
          <w:szCs w:val="24"/>
        </w:rPr>
      </w:pPr>
    </w:p>
    <w:p w:rsidR="00CB1435" w:rsidRPr="00333609" w:rsidRDefault="009119FB" w:rsidP="00CB1435">
      <w:pPr>
        <w:spacing w:after="0"/>
        <w:jc w:val="both"/>
        <w:rPr>
          <w:rFonts w:cstheme="minorHAnsi"/>
          <w:sz w:val="24"/>
          <w:szCs w:val="24"/>
        </w:rPr>
      </w:pPr>
      <w:r w:rsidRPr="00333609">
        <w:rPr>
          <w:rFonts w:cstheme="minorHAnsi"/>
          <w:sz w:val="24"/>
          <w:szCs w:val="24"/>
        </w:rPr>
        <w:t>To break the stigma barriers,</w:t>
      </w:r>
      <w:r w:rsidR="007252B5" w:rsidRPr="00333609">
        <w:rPr>
          <w:rFonts w:cstheme="minorHAnsi"/>
          <w:sz w:val="24"/>
          <w:szCs w:val="24"/>
        </w:rPr>
        <w:t xml:space="preserve"> starting from </w:t>
      </w:r>
      <w:r w:rsidR="00D355FE" w:rsidRPr="00333609">
        <w:rPr>
          <w:rFonts w:cstheme="minorHAnsi"/>
          <w:sz w:val="24"/>
          <w:szCs w:val="24"/>
        </w:rPr>
        <w:t>g</w:t>
      </w:r>
      <w:r w:rsidR="007252B5" w:rsidRPr="00333609">
        <w:rPr>
          <w:rFonts w:cstheme="minorHAnsi"/>
          <w:sz w:val="24"/>
          <w:szCs w:val="24"/>
        </w:rPr>
        <w:t>overnorate RCDC level</w:t>
      </w:r>
      <w:r w:rsidRPr="00333609">
        <w:rPr>
          <w:rFonts w:cstheme="minorHAnsi"/>
          <w:sz w:val="24"/>
          <w:szCs w:val="24"/>
        </w:rPr>
        <w:t xml:space="preserve"> </w:t>
      </w:r>
      <w:r w:rsidR="00F16130" w:rsidRPr="00333609">
        <w:rPr>
          <w:rFonts w:cstheme="minorHAnsi"/>
          <w:sz w:val="24"/>
          <w:szCs w:val="24"/>
        </w:rPr>
        <w:t>“</w:t>
      </w:r>
      <w:r w:rsidRPr="00333609">
        <w:rPr>
          <w:rFonts w:cstheme="minorHAnsi"/>
          <w:sz w:val="24"/>
          <w:szCs w:val="24"/>
        </w:rPr>
        <w:t>cured</w:t>
      </w:r>
      <w:r w:rsidR="007252B5" w:rsidRPr="00333609">
        <w:rPr>
          <w:rFonts w:cstheme="minorHAnsi"/>
          <w:sz w:val="24"/>
          <w:szCs w:val="24"/>
        </w:rPr>
        <w:t xml:space="preserve"> TB</w:t>
      </w:r>
      <w:r w:rsidRPr="00333609">
        <w:rPr>
          <w:rFonts w:cstheme="minorHAnsi"/>
          <w:sz w:val="24"/>
          <w:szCs w:val="24"/>
        </w:rPr>
        <w:t xml:space="preserve"> pati</w:t>
      </w:r>
      <w:r w:rsidR="00F16130" w:rsidRPr="00333609">
        <w:rPr>
          <w:rFonts w:cstheme="minorHAnsi"/>
          <w:sz w:val="24"/>
          <w:szCs w:val="24"/>
        </w:rPr>
        <w:t>ent club”</w:t>
      </w:r>
      <w:r w:rsidR="007252B5" w:rsidRPr="00333609">
        <w:rPr>
          <w:rFonts w:cstheme="minorHAnsi"/>
          <w:sz w:val="24"/>
          <w:szCs w:val="24"/>
        </w:rPr>
        <w:t xml:space="preserve"> need to be formulated</w:t>
      </w:r>
      <w:r w:rsidR="00F16130" w:rsidRPr="00333609">
        <w:rPr>
          <w:rFonts w:cstheme="minorHAnsi"/>
          <w:sz w:val="24"/>
          <w:szCs w:val="24"/>
        </w:rPr>
        <w:t xml:space="preserve"> because such</w:t>
      </w:r>
      <w:r w:rsidR="00B76406" w:rsidRPr="00333609">
        <w:rPr>
          <w:rFonts w:cstheme="minorHAnsi"/>
          <w:sz w:val="24"/>
          <w:szCs w:val="24"/>
        </w:rPr>
        <w:t xml:space="preserve"> patient</w:t>
      </w:r>
      <w:r w:rsidR="00F16130" w:rsidRPr="00333609">
        <w:rPr>
          <w:rFonts w:cstheme="minorHAnsi"/>
          <w:sz w:val="24"/>
          <w:szCs w:val="24"/>
        </w:rPr>
        <w:t>s</w:t>
      </w:r>
      <w:r w:rsidR="00B76406" w:rsidRPr="00333609">
        <w:rPr>
          <w:rFonts w:cstheme="minorHAnsi"/>
          <w:sz w:val="24"/>
          <w:szCs w:val="24"/>
        </w:rPr>
        <w:t xml:space="preserve"> will be an example of normalcy after getting cured from TB. Beyond being effective</w:t>
      </w:r>
      <w:r w:rsidR="00FA3B04">
        <w:rPr>
          <w:rFonts w:cstheme="minorHAnsi"/>
          <w:sz w:val="24"/>
          <w:szCs w:val="24"/>
        </w:rPr>
        <w:t xml:space="preserve"> motivator</w:t>
      </w:r>
      <w:r w:rsidR="00B76406" w:rsidRPr="00333609">
        <w:rPr>
          <w:rFonts w:cstheme="minorHAnsi"/>
          <w:sz w:val="24"/>
          <w:szCs w:val="24"/>
        </w:rPr>
        <w:t>, cured patients will be ver</w:t>
      </w:r>
      <w:r w:rsidR="00D355FE" w:rsidRPr="00333609">
        <w:rPr>
          <w:rFonts w:cstheme="minorHAnsi"/>
          <w:sz w:val="24"/>
          <w:szCs w:val="24"/>
        </w:rPr>
        <w:t>y willing workers as they thems</w:t>
      </w:r>
      <w:r w:rsidR="00BE5A73" w:rsidRPr="00333609">
        <w:rPr>
          <w:rFonts w:cstheme="minorHAnsi"/>
          <w:sz w:val="24"/>
          <w:szCs w:val="24"/>
        </w:rPr>
        <w:t>e</w:t>
      </w:r>
      <w:r w:rsidR="00B76406" w:rsidRPr="00333609">
        <w:rPr>
          <w:rFonts w:cstheme="minorHAnsi"/>
          <w:sz w:val="24"/>
          <w:szCs w:val="24"/>
        </w:rPr>
        <w:t xml:space="preserve">lves suffered from the carnage of </w:t>
      </w:r>
      <w:r w:rsidR="00725200" w:rsidRPr="00333609">
        <w:rPr>
          <w:rFonts w:cstheme="minorHAnsi"/>
          <w:sz w:val="24"/>
          <w:szCs w:val="24"/>
        </w:rPr>
        <w:t>stigma</w:t>
      </w:r>
      <w:r w:rsidR="00B76406" w:rsidRPr="00333609">
        <w:rPr>
          <w:rFonts w:cstheme="minorHAnsi"/>
          <w:sz w:val="24"/>
          <w:szCs w:val="24"/>
        </w:rPr>
        <w:t>.</w:t>
      </w:r>
      <w:r w:rsidR="00ED1305" w:rsidRPr="00333609">
        <w:rPr>
          <w:rFonts w:cstheme="minorHAnsi"/>
          <w:sz w:val="24"/>
          <w:szCs w:val="24"/>
        </w:rPr>
        <w:t xml:space="preserve"> Since the patient</w:t>
      </w:r>
      <w:r w:rsidR="007252B5" w:rsidRPr="00333609">
        <w:rPr>
          <w:rFonts w:cstheme="minorHAnsi"/>
          <w:sz w:val="24"/>
          <w:szCs w:val="24"/>
        </w:rPr>
        <w:t xml:space="preserve"> visited by the team</w:t>
      </w:r>
      <w:r w:rsidR="00ED1305" w:rsidRPr="00333609">
        <w:rPr>
          <w:rFonts w:cstheme="minorHAnsi"/>
          <w:sz w:val="24"/>
          <w:szCs w:val="24"/>
        </w:rPr>
        <w:t xml:space="preserve"> was </w:t>
      </w:r>
      <w:r w:rsidR="007B2214" w:rsidRPr="00333609">
        <w:rPr>
          <w:rFonts w:cstheme="minorHAnsi"/>
          <w:sz w:val="24"/>
          <w:szCs w:val="24"/>
        </w:rPr>
        <w:t>contacted</w:t>
      </w:r>
      <w:r w:rsidR="00ED1305" w:rsidRPr="00333609">
        <w:rPr>
          <w:rFonts w:cstheme="minorHAnsi"/>
          <w:sz w:val="24"/>
          <w:szCs w:val="24"/>
        </w:rPr>
        <w:t xml:space="preserve"> by telephone</w:t>
      </w:r>
      <w:r w:rsidR="007B2214" w:rsidRPr="00333609">
        <w:rPr>
          <w:rFonts w:cstheme="minorHAnsi"/>
          <w:sz w:val="24"/>
          <w:szCs w:val="24"/>
        </w:rPr>
        <w:t xml:space="preserve"> also sha</w:t>
      </w:r>
      <w:r w:rsidR="00ED1305" w:rsidRPr="00333609">
        <w:rPr>
          <w:rFonts w:cstheme="minorHAnsi"/>
          <w:sz w:val="24"/>
          <w:szCs w:val="24"/>
        </w:rPr>
        <w:t>tter</w:t>
      </w:r>
      <w:r w:rsidR="007B2214" w:rsidRPr="00333609">
        <w:rPr>
          <w:rFonts w:cstheme="minorHAnsi"/>
          <w:sz w:val="24"/>
          <w:szCs w:val="24"/>
        </w:rPr>
        <w:t>s the myth</w:t>
      </w:r>
      <w:r w:rsidR="00ED1305" w:rsidRPr="00333609">
        <w:rPr>
          <w:rFonts w:cstheme="minorHAnsi"/>
          <w:sz w:val="24"/>
          <w:szCs w:val="24"/>
        </w:rPr>
        <w:t xml:space="preserve"> that all patient</w:t>
      </w:r>
      <w:r w:rsidR="007B2214" w:rsidRPr="00333609">
        <w:rPr>
          <w:rFonts w:cstheme="minorHAnsi"/>
          <w:sz w:val="24"/>
          <w:szCs w:val="24"/>
        </w:rPr>
        <w:t>s</w:t>
      </w:r>
      <w:r w:rsidR="00ED1305" w:rsidRPr="00333609">
        <w:rPr>
          <w:rFonts w:cstheme="minorHAnsi"/>
          <w:sz w:val="24"/>
          <w:szCs w:val="24"/>
        </w:rPr>
        <w:t xml:space="preserve"> give wrong telephone number</w:t>
      </w:r>
      <w:r w:rsidR="007B2214" w:rsidRPr="00333609">
        <w:rPr>
          <w:rFonts w:cstheme="minorHAnsi"/>
          <w:sz w:val="24"/>
          <w:szCs w:val="24"/>
        </w:rPr>
        <w:t>.</w:t>
      </w:r>
    </w:p>
    <w:p w:rsidR="00BE5A73" w:rsidRPr="00333609" w:rsidRDefault="00BE5A73" w:rsidP="00CB1435">
      <w:pPr>
        <w:spacing w:after="0"/>
        <w:jc w:val="both"/>
        <w:rPr>
          <w:rFonts w:cstheme="minorHAnsi"/>
          <w:sz w:val="24"/>
          <w:szCs w:val="24"/>
        </w:rPr>
      </w:pPr>
    </w:p>
    <w:p w:rsidR="00CB1435" w:rsidRPr="00333609" w:rsidRDefault="00CB1435" w:rsidP="00CB1435">
      <w:pPr>
        <w:spacing w:after="0"/>
        <w:jc w:val="both"/>
        <w:rPr>
          <w:rFonts w:cstheme="minorHAnsi"/>
          <w:sz w:val="24"/>
          <w:szCs w:val="24"/>
        </w:rPr>
      </w:pPr>
      <w:r w:rsidRPr="00333609">
        <w:rPr>
          <w:rFonts w:cstheme="minorHAnsi"/>
          <w:sz w:val="24"/>
          <w:szCs w:val="24"/>
        </w:rPr>
        <w:t>One of the senior Doctor in Erbil:</w:t>
      </w:r>
      <w:r w:rsidR="00ED1305" w:rsidRPr="00333609">
        <w:rPr>
          <w:rFonts w:cstheme="minorHAnsi"/>
          <w:sz w:val="24"/>
          <w:szCs w:val="24"/>
        </w:rPr>
        <w:t xml:space="preserve"> </w:t>
      </w:r>
    </w:p>
    <w:p w:rsidR="00BE5A73" w:rsidRPr="00333609" w:rsidRDefault="00BE5A73" w:rsidP="00CB1435">
      <w:pPr>
        <w:spacing w:after="0"/>
        <w:jc w:val="both"/>
        <w:rPr>
          <w:rFonts w:cstheme="minorHAnsi"/>
          <w:sz w:val="24"/>
          <w:szCs w:val="24"/>
        </w:rPr>
      </w:pPr>
    </w:p>
    <w:p w:rsidR="00CB1435" w:rsidRPr="00333609" w:rsidRDefault="00CB1435" w:rsidP="00CB1435">
      <w:pPr>
        <w:spacing w:after="0"/>
        <w:jc w:val="both"/>
        <w:rPr>
          <w:rFonts w:cstheme="minorHAnsi"/>
          <w:sz w:val="24"/>
          <w:szCs w:val="24"/>
        </w:rPr>
      </w:pPr>
      <w:r w:rsidRPr="00333609">
        <w:rPr>
          <w:rFonts w:cstheme="minorHAnsi"/>
          <w:sz w:val="24"/>
          <w:szCs w:val="24"/>
        </w:rPr>
        <w:t>“_________But, more important than stigma is discrimination of patients by community, especially health care providers. And this has more effect on patient’s compliance with therapy than the stigma itself. Because when a patient is seeing that a health care provider is avoiding him or her, he will become reluctant to obey their recommendations. And subsequently, he or she will refuse to bring family members for testing and so. ________________we feel strongly that cause of defaults is related to discrimination more than stigma.”</w:t>
      </w:r>
    </w:p>
    <w:p w:rsidR="003A2C44" w:rsidRPr="00333609" w:rsidRDefault="003A2C44" w:rsidP="00465530">
      <w:pPr>
        <w:spacing w:after="0"/>
        <w:jc w:val="both"/>
        <w:rPr>
          <w:rFonts w:cstheme="minorHAnsi"/>
          <w:sz w:val="24"/>
          <w:szCs w:val="24"/>
        </w:rPr>
      </w:pPr>
      <w:r w:rsidRPr="00333609">
        <w:rPr>
          <w:rFonts w:cstheme="minorHAnsi"/>
          <w:sz w:val="24"/>
          <w:szCs w:val="24"/>
        </w:rPr>
        <w:t xml:space="preserve"> </w:t>
      </w:r>
    </w:p>
    <w:p w:rsidR="00E46C22" w:rsidRPr="00333609" w:rsidRDefault="003A2C44" w:rsidP="00465530">
      <w:pPr>
        <w:spacing w:after="0"/>
        <w:jc w:val="both"/>
        <w:rPr>
          <w:rFonts w:cstheme="minorHAnsi"/>
          <w:sz w:val="24"/>
          <w:szCs w:val="24"/>
        </w:rPr>
      </w:pPr>
      <w:r w:rsidRPr="00333609">
        <w:rPr>
          <w:rFonts w:cstheme="minorHAnsi"/>
          <w:sz w:val="24"/>
          <w:szCs w:val="24"/>
        </w:rPr>
        <w:t>One of the patient</w:t>
      </w:r>
      <w:r w:rsidR="001E04D7" w:rsidRPr="00333609">
        <w:rPr>
          <w:rFonts w:cstheme="minorHAnsi"/>
          <w:sz w:val="24"/>
          <w:szCs w:val="24"/>
        </w:rPr>
        <w:t xml:space="preserve"> diagnosed at the </w:t>
      </w:r>
      <w:r w:rsidR="00333609">
        <w:rPr>
          <w:rFonts w:cstheme="minorHAnsi"/>
          <w:sz w:val="24"/>
          <w:szCs w:val="24"/>
        </w:rPr>
        <w:t>governorate</w:t>
      </w:r>
      <w:r w:rsidR="001E04D7" w:rsidRPr="00333609">
        <w:rPr>
          <w:rFonts w:cstheme="minorHAnsi"/>
          <w:sz w:val="24"/>
          <w:szCs w:val="24"/>
        </w:rPr>
        <w:t xml:space="preserve"> RCDC and taking treat</w:t>
      </w:r>
      <w:r w:rsidR="00F16130" w:rsidRPr="00333609">
        <w:rPr>
          <w:rFonts w:cstheme="minorHAnsi"/>
          <w:sz w:val="24"/>
          <w:szCs w:val="24"/>
        </w:rPr>
        <w:t>ment at the PHC --</w:t>
      </w:r>
      <w:r w:rsidR="007252B5" w:rsidRPr="00333609">
        <w:rPr>
          <w:rFonts w:cstheme="minorHAnsi"/>
          <w:sz w:val="24"/>
          <w:szCs w:val="24"/>
        </w:rPr>
        <w:t xml:space="preserve"> a 35 year male</w:t>
      </w:r>
      <w:r w:rsidR="001E04D7" w:rsidRPr="00333609">
        <w:rPr>
          <w:rFonts w:cstheme="minorHAnsi"/>
          <w:sz w:val="24"/>
          <w:szCs w:val="24"/>
        </w:rPr>
        <w:t xml:space="preserve"> </w:t>
      </w:r>
      <w:r w:rsidR="00885726" w:rsidRPr="00333609">
        <w:rPr>
          <w:rFonts w:cstheme="minorHAnsi"/>
          <w:sz w:val="24"/>
          <w:szCs w:val="24"/>
        </w:rPr>
        <w:t>bearing</w:t>
      </w:r>
      <w:r w:rsidR="001E04D7" w:rsidRPr="00333609">
        <w:rPr>
          <w:rFonts w:cstheme="minorHAnsi"/>
          <w:sz w:val="24"/>
          <w:szCs w:val="24"/>
        </w:rPr>
        <w:t xml:space="preserve"> TB number 15/2012,</w:t>
      </w:r>
      <w:r w:rsidRPr="00333609">
        <w:rPr>
          <w:rFonts w:cstheme="minorHAnsi"/>
          <w:sz w:val="24"/>
          <w:szCs w:val="24"/>
        </w:rPr>
        <w:t xml:space="preserve"> is</w:t>
      </w:r>
      <w:r w:rsidR="001E04D7" w:rsidRPr="00333609">
        <w:rPr>
          <w:rFonts w:cstheme="minorHAnsi"/>
          <w:sz w:val="24"/>
          <w:szCs w:val="24"/>
        </w:rPr>
        <w:t xml:space="preserve"> a</w:t>
      </w:r>
      <w:r w:rsidR="00F16130" w:rsidRPr="00333609">
        <w:rPr>
          <w:rFonts w:cstheme="minorHAnsi"/>
          <w:sz w:val="24"/>
          <w:szCs w:val="24"/>
        </w:rPr>
        <w:t xml:space="preserve"> category II</w:t>
      </w:r>
      <w:r w:rsidRPr="00333609">
        <w:rPr>
          <w:rFonts w:cstheme="minorHAnsi"/>
          <w:sz w:val="24"/>
          <w:szCs w:val="24"/>
        </w:rPr>
        <w:t xml:space="preserve"> </w:t>
      </w:r>
      <w:r w:rsidR="007B2214" w:rsidRPr="00333609">
        <w:rPr>
          <w:rFonts w:cstheme="minorHAnsi"/>
          <w:sz w:val="24"/>
          <w:szCs w:val="24"/>
        </w:rPr>
        <w:t>(</w:t>
      </w:r>
      <w:r w:rsidRPr="00333609">
        <w:rPr>
          <w:rFonts w:cstheme="minorHAnsi"/>
          <w:sz w:val="24"/>
          <w:szCs w:val="24"/>
        </w:rPr>
        <w:t>relapse for the 2</w:t>
      </w:r>
      <w:r w:rsidRPr="00333609">
        <w:rPr>
          <w:rFonts w:cstheme="minorHAnsi"/>
          <w:sz w:val="24"/>
          <w:szCs w:val="24"/>
          <w:vertAlign w:val="superscript"/>
        </w:rPr>
        <w:t>nd</w:t>
      </w:r>
      <w:r w:rsidRPr="00333609">
        <w:rPr>
          <w:rFonts w:cstheme="minorHAnsi"/>
          <w:sz w:val="24"/>
          <w:szCs w:val="24"/>
        </w:rPr>
        <w:t xml:space="preserve"> time</w:t>
      </w:r>
      <w:r w:rsidR="00506CF1" w:rsidRPr="00333609">
        <w:rPr>
          <w:rFonts w:cstheme="minorHAnsi"/>
          <w:sz w:val="24"/>
          <w:szCs w:val="24"/>
        </w:rPr>
        <w:t>)</w:t>
      </w:r>
      <w:r w:rsidR="001E04D7" w:rsidRPr="00333609">
        <w:rPr>
          <w:rFonts w:cstheme="minorHAnsi"/>
          <w:sz w:val="24"/>
          <w:szCs w:val="24"/>
        </w:rPr>
        <w:t xml:space="preserve">. </w:t>
      </w:r>
      <w:r w:rsidR="00885726" w:rsidRPr="00333609">
        <w:rPr>
          <w:rFonts w:cstheme="minorHAnsi"/>
          <w:sz w:val="24"/>
          <w:szCs w:val="24"/>
        </w:rPr>
        <w:t>Incidentally his</w:t>
      </w:r>
      <w:r w:rsidRPr="00333609">
        <w:rPr>
          <w:rFonts w:cstheme="minorHAnsi"/>
          <w:sz w:val="24"/>
          <w:szCs w:val="24"/>
        </w:rPr>
        <w:t xml:space="preserve"> father was</w:t>
      </w:r>
      <w:r w:rsidR="00506CF1" w:rsidRPr="00333609">
        <w:rPr>
          <w:rFonts w:cstheme="minorHAnsi"/>
          <w:sz w:val="24"/>
          <w:szCs w:val="24"/>
        </w:rPr>
        <w:t xml:space="preserve"> a</w:t>
      </w:r>
      <w:r w:rsidRPr="00333609">
        <w:rPr>
          <w:rFonts w:cstheme="minorHAnsi"/>
          <w:sz w:val="24"/>
          <w:szCs w:val="24"/>
        </w:rPr>
        <w:t xml:space="preserve"> TB patient </w:t>
      </w:r>
      <w:r w:rsidR="00885726" w:rsidRPr="00333609">
        <w:rPr>
          <w:rFonts w:cstheme="minorHAnsi"/>
          <w:sz w:val="24"/>
          <w:szCs w:val="24"/>
        </w:rPr>
        <w:t>in 2002</w:t>
      </w:r>
      <w:r w:rsidRPr="00333609">
        <w:rPr>
          <w:rFonts w:cstheme="minorHAnsi"/>
          <w:sz w:val="24"/>
          <w:szCs w:val="24"/>
        </w:rPr>
        <w:t xml:space="preserve"> and his sister in 2004</w:t>
      </w:r>
      <w:r w:rsidR="007252B5" w:rsidRPr="00333609">
        <w:rPr>
          <w:rFonts w:cstheme="minorHAnsi"/>
          <w:sz w:val="24"/>
          <w:szCs w:val="24"/>
        </w:rPr>
        <w:t xml:space="preserve"> - both</w:t>
      </w:r>
      <w:r w:rsidRPr="00333609">
        <w:rPr>
          <w:rFonts w:cstheme="minorHAnsi"/>
          <w:sz w:val="24"/>
          <w:szCs w:val="24"/>
        </w:rPr>
        <w:t xml:space="preserve"> in</w:t>
      </w:r>
      <w:r w:rsidR="00506CF1" w:rsidRPr="00333609">
        <w:rPr>
          <w:rFonts w:cstheme="minorHAnsi"/>
          <w:sz w:val="24"/>
          <w:szCs w:val="24"/>
        </w:rPr>
        <w:t xml:space="preserve"> the</w:t>
      </w:r>
      <w:r w:rsidRPr="00333609">
        <w:rPr>
          <w:rFonts w:cstheme="minorHAnsi"/>
          <w:sz w:val="24"/>
          <w:szCs w:val="24"/>
        </w:rPr>
        <w:t xml:space="preserve"> same </w:t>
      </w:r>
      <w:r w:rsidR="006629C6" w:rsidRPr="00333609">
        <w:rPr>
          <w:rFonts w:cstheme="minorHAnsi"/>
          <w:sz w:val="24"/>
          <w:szCs w:val="24"/>
        </w:rPr>
        <w:t xml:space="preserve">clinic. </w:t>
      </w:r>
      <w:r w:rsidR="0032282D" w:rsidRPr="00333609">
        <w:rPr>
          <w:rFonts w:cstheme="minorHAnsi"/>
          <w:sz w:val="24"/>
          <w:szCs w:val="24"/>
        </w:rPr>
        <w:t>Both were treated for sputum positive TB. This</w:t>
      </w:r>
      <w:r w:rsidR="006629C6" w:rsidRPr="00333609">
        <w:rPr>
          <w:rFonts w:cstheme="minorHAnsi"/>
          <w:sz w:val="24"/>
          <w:szCs w:val="24"/>
        </w:rPr>
        <w:t xml:space="preserve"> patient</w:t>
      </w:r>
      <w:r w:rsidR="00506CF1" w:rsidRPr="00333609">
        <w:rPr>
          <w:rFonts w:cstheme="minorHAnsi"/>
          <w:sz w:val="24"/>
          <w:szCs w:val="24"/>
        </w:rPr>
        <w:t xml:space="preserve"> was diagnosed</w:t>
      </w:r>
      <w:r w:rsidR="0032282D" w:rsidRPr="00333609">
        <w:rPr>
          <w:rFonts w:cstheme="minorHAnsi"/>
          <w:sz w:val="24"/>
          <w:szCs w:val="24"/>
        </w:rPr>
        <w:t xml:space="preserve"> for the first time</w:t>
      </w:r>
      <w:r w:rsidRPr="00333609">
        <w:rPr>
          <w:rFonts w:cstheme="minorHAnsi"/>
          <w:sz w:val="24"/>
          <w:szCs w:val="24"/>
        </w:rPr>
        <w:t xml:space="preserve"> as smear negative </w:t>
      </w:r>
      <w:r w:rsidR="006629C6" w:rsidRPr="00333609">
        <w:rPr>
          <w:rFonts w:cstheme="minorHAnsi"/>
          <w:sz w:val="24"/>
          <w:szCs w:val="24"/>
        </w:rPr>
        <w:t>TB in 2008 and</w:t>
      </w:r>
      <w:r w:rsidR="00506CF1" w:rsidRPr="00333609">
        <w:rPr>
          <w:rFonts w:cstheme="minorHAnsi"/>
          <w:sz w:val="24"/>
          <w:szCs w:val="24"/>
        </w:rPr>
        <w:t xml:space="preserve"> defaul</w:t>
      </w:r>
      <w:r w:rsidRPr="00333609">
        <w:rPr>
          <w:rFonts w:cstheme="minorHAnsi"/>
          <w:sz w:val="24"/>
          <w:szCs w:val="24"/>
        </w:rPr>
        <w:t>ted from treatment</w:t>
      </w:r>
      <w:r w:rsidR="0032282D" w:rsidRPr="00333609">
        <w:rPr>
          <w:rFonts w:cstheme="minorHAnsi"/>
          <w:sz w:val="24"/>
          <w:szCs w:val="24"/>
        </w:rPr>
        <w:t>.</w:t>
      </w:r>
      <w:r w:rsidR="007252B5" w:rsidRPr="00333609">
        <w:rPr>
          <w:rFonts w:cstheme="minorHAnsi"/>
          <w:sz w:val="24"/>
          <w:szCs w:val="24"/>
        </w:rPr>
        <w:t xml:space="preserve"> On</w:t>
      </w:r>
      <w:r w:rsidRPr="00333609">
        <w:rPr>
          <w:rFonts w:cstheme="minorHAnsi"/>
          <w:sz w:val="24"/>
          <w:szCs w:val="24"/>
        </w:rPr>
        <w:t xml:space="preserve"> his ret</w:t>
      </w:r>
      <w:r w:rsidR="001E04D7" w:rsidRPr="00333609">
        <w:rPr>
          <w:rFonts w:cstheme="minorHAnsi"/>
          <w:sz w:val="24"/>
          <w:szCs w:val="24"/>
        </w:rPr>
        <w:t>rie</w:t>
      </w:r>
      <w:r w:rsidR="00A74575" w:rsidRPr="00333609">
        <w:rPr>
          <w:rFonts w:cstheme="minorHAnsi"/>
          <w:sz w:val="24"/>
          <w:szCs w:val="24"/>
        </w:rPr>
        <w:t>val from default</w:t>
      </w:r>
      <w:r w:rsidR="0032282D" w:rsidRPr="00333609">
        <w:rPr>
          <w:rFonts w:cstheme="minorHAnsi"/>
          <w:sz w:val="24"/>
          <w:szCs w:val="24"/>
        </w:rPr>
        <w:t>,</w:t>
      </w:r>
      <w:r w:rsidR="00A74575" w:rsidRPr="00333609">
        <w:rPr>
          <w:rFonts w:cstheme="minorHAnsi"/>
          <w:sz w:val="24"/>
          <w:szCs w:val="24"/>
        </w:rPr>
        <w:t xml:space="preserve"> he was</w:t>
      </w:r>
      <w:r w:rsidR="007252B5" w:rsidRPr="00333609">
        <w:rPr>
          <w:rFonts w:cstheme="minorHAnsi"/>
          <w:sz w:val="24"/>
          <w:szCs w:val="24"/>
        </w:rPr>
        <w:t xml:space="preserve"> tested</w:t>
      </w:r>
      <w:r w:rsidRPr="00333609">
        <w:rPr>
          <w:rFonts w:cstheme="minorHAnsi"/>
          <w:sz w:val="24"/>
          <w:szCs w:val="24"/>
        </w:rPr>
        <w:t xml:space="preserve"> to be smear positive and </w:t>
      </w:r>
      <w:r w:rsidR="00506CF1" w:rsidRPr="00333609">
        <w:rPr>
          <w:rFonts w:cstheme="minorHAnsi"/>
          <w:sz w:val="24"/>
          <w:szCs w:val="24"/>
        </w:rPr>
        <w:t>there</w:t>
      </w:r>
      <w:r w:rsidRPr="00333609">
        <w:rPr>
          <w:rFonts w:cstheme="minorHAnsi"/>
          <w:sz w:val="24"/>
          <w:szCs w:val="24"/>
        </w:rPr>
        <w:t xml:space="preserve"> after</w:t>
      </w:r>
      <w:r w:rsidR="00506CF1" w:rsidRPr="00333609">
        <w:rPr>
          <w:rFonts w:cstheme="minorHAnsi"/>
          <w:sz w:val="24"/>
          <w:szCs w:val="24"/>
        </w:rPr>
        <w:t xml:space="preserve"> he completed his treatment but got a relap</w:t>
      </w:r>
      <w:r w:rsidRPr="00333609">
        <w:rPr>
          <w:rFonts w:cstheme="minorHAnsi"/>
          <w:sz w:val="24"/>
          <w:szCs w:val="24"/>
        </w:rPr>
        <w:t>se</w:t>
      </w:r>
      <w:r w:rsidR="00506CF1" w:rsidRPr="00333609">
        <w:rPr>
          <w:rFonts w:cstheme="minorHAnsi"/>
          <w:sz w:val="24"/>
          <w:szCs w:val="24"/>
        </w:rPr>
        <w:t xml:space="preserve"> again</w:t>
      </w:r>
      <w:r w:rsidR="006629C6" w:rsidRPr="00333609">
        <w:rPr>
          <w:rFonts w:cstheme="minorHAnsi"/>
          <w:sz w:val="24"/>
          <w:szCs w:val="24"/>
        </w:rPr>
        <w:t xml:space="preserve"> for which he is presently</w:t>
      </w:r>
      <w:r w:rsidR="00B42A1A" w:rsidRPr="00333609">
        <w:rPr>
          <w:rFonts w:cstheme="minorHAnsi"/>
          <w:sz w:val="24"/>
          <w:szCs w:val="24"/>
        </w:rPr>
        <w:t xml:space="preserve"> on treatment</w:t>
      </w:r>
      <w:r w:rsidR="001E04D7" w:rsidRPr="00333609">
        <w:rPr>
          <w:rFonts w:cstheme="minorHAnsi"/>
          <w:sz w:val="24"/>
          <w:szCs w:val="24"/>
        </w:rPr>
        <w:t xml:space="preserve">. </w:t>
      </w:r>
      <w:r w:rsidR="006629C6" w:rsidRPr="00333609">
        <w:rPr>
          <w:rFonts w:cstheme="minorHAnsi"/>
          <w:sz w:val="24"/>
          <w:szCs w:val="24"/>
        </w:rPr>
        <w:t>The patient</w:t>
      </w:r>
      <w:r w:rsidRPr="00333609">
        <w:rPr>
          <w:rFonts w:cstheme="minorHAnsi"/>
          <w:sz w:val="24"/>
          <w:szCs w:val="24"/>
        </w:rPr>
        <w:t xml:space="preserve"> has 2 children out of which one is und</w:t>
      </w:r>
      <w:r w:rsidR="0032282D" w:rsidRPr="00333609">
        <w:rPr>
          <w:rFonts w:cstheme="minorHAnsi"/>
          <w:sz w:val="24"/>
          <w:szCs w:val="24"/>
        </w:rPr>
        <w:t>er 5</w:t>
      </w:r>
      <w:r w:rsidR="001E04D7" w:rsidRPr="00333609">
        <w:rPr>
          <w:rFonts w:cstheme="minorHAnsi"/>
          <w:sz w:val="24"/>
          <w:szCs w:val="24"/>
        </w:rPr>
        <w:t>. F</w:t>
      </w:r>
      <w:r w:rsidRPr="00333609">
        <w:rPr>
          <w:rFonts w:cstheme="minorHAnsi"/>
          <w:sz w:val="24"/>
          <w:szCs w:val="24"/>
        </w:rPr>
        <w:t>r</w:t>
      </w:r>
      <w:r w:rsidR="00506CF1" w:rsidRPr="00333609">
        <w:rPr>
          <w:rFonts w:cstheme="minorHAnsi"/>
          <w:sz w:val="24"/>
          <w:szCs w:val="24"/>
        </w:rPr>
        <w:t>om the time of his father get</w:t>
      </w:r>
      <w:r w:rsidRPr="00333609">
        <w:rPr>
          <w:rFonts w:cstheme="minorHAnsi"/>
          <w:sz w:val="24"/>
          <w:szCs w:val="24"/>
        </w:rPr>
        <w:t>ting TB</w:t>
      </w:r>
      <w:r w:rsidR="001E04D7" w:rsidRPr="00333609">
        <w:rPr>
          <w:rFonts w:cstheme="minorHAnsi"/>
          <w:sz w:val="24"/>
          <w:szCs w:val="24"/>
        </w:rPr>
        <w:t>, followed by</w:t>
      </w:r>
      <w:r w:rsidRPr="00333609">
        <w:rPr>
          <w:rFonts w:cstheme="minorHAnsi"/>
          <w:sz w:val="24"/>
          <w:szCs w:val="24"/>
        </w:rPr>
        <w:t xml:space="preserve"> his siste</w:t>
      </w:r>
      <w:r w:rsidR="00AB134C" w:rsidRPr="00333609">
        <w:rPr>
          <w:rFonts w:cstheme="minorHAnsi"/>
          <w:sz w:val="24"/>
          <w:szCs w:val="24"/>
        </w:rPr>
        <w:t>r getting</w:t>
      </w:r>
      <w:r w:rsidR="007252B5" w:rsidRPr="00333609">
        <w:rPr>
          <w:rFonts w:cstheme="minorHAnsi"/>
          <w:sz w:val="24"/>
          <w:szCs w:val="24"/>
        </w:rPr>
        <w:t xml:space="preserve"> TB and now he himself</w:t>
      </w:r>
      <w:r w:rsidR="00506CF1" w:rsidRPr="00333609">
        <w:rPr>
          <w:rFonts w:cstheme="minorHAnsi"/>
          <w:sz w:val="24"/>
          <w:szCs w:val="24"/>
        </w:rPr>
        <w:t xml:space="preserve"> get</w:t>
      </w:r>
      <w:r w:rsidRPr="00333609">
        <w:rPr>
          <w:rFonts w:cstheme="minorHAnsi"/>
          <w:sz w:val="24"/>
          <w:szCs w:val="24"/>
        </w:rPr>
        <w:t>ting treatment for 2</w:t>
      </w:r>
      <w:r w:rsidRPr="00333609">
        <w:rPr>
          <w:rFonts w:cstheme="minorHAnsi"/>
          <w:sz w:val="24"/>
          <w:szCs w:val="24"/>
          <w:vertAlign w:val="superscript"/>
        </w:rPr>
        <w:t>nd</w:t>
      </w:r>
      <w:r w:rsidR="00506CF1" w:rsidRPr="00333609">
        <w:rPr>
          <w:rFonts w:cstheme="minorHAnsi"/>
          <w:sz w:val="24"/>
          <w:szCs w:val="24"/>
        </w:rPr>
        <w:t xml:space="preserve"> relap</w:t>
      </w:r>
      <w:r w:rsidRPr="00333609">
        <w:rPr>
          <w:rFonts w:cstheme="minorHAnsi"/>
          <w:sz w:val="24"/>
          <w:szCs w:val="24"/>
        </w:rPr>
        <w:t>se</w:t>
      </w:r>
      <w:r w:rsidR="001E04D7" w:rsidRPr="00333609">
        <w:rPr>
          <w:rFonts w:cstheme="minorHAnsi"/>
          <w:sz w:val="24"/>
          <w:szCs w:val="24"/>
        </w:rPr>
        <w:t>,</w:t>
      </w:r>
      <w:r w:rsidRPr="00333609">
        <w:rPr>
          <w:rFonts w:cstheme="minorHAnsi"/>
          <w:sz w:val="24"/>
          <w:szCs w:val="24"/>
        </w:rPr>
        <w:t xml:space="preserve"> </w:t>
      </w:r>
      <w:r w:rsidR="00506CF1" w:rsidRPr="00333609">
        <w:rPr>
          <w:rFonts w:cstheme="minorHAnsi"/>
          <w:sz w:val="24"/>
          <w:szCs w:val="24"/>
        </w:rPr>
        <w:t>contac</w:t>
      </w:r>
      <w:r w:rsidRPr="00333609">
        <w:rPr>
          <w:rFonts w:cstheme="minorHAnsi"/>
          <w:sz w:val="24"/>
          <w:szCs w:val="24"/>
        </w:rPr>
        <w:t>t examination has never been</w:t>
      </w:r>
      <w:r w:rsidR="008B1536" w:rsidRPr="00333609">
        <w:rPr>
          <w:rFonts w:cstheme="minorHAnsi"/>
          <w:sz w:val="24"/>
          <w:szCs w:val="24"/>
        </w:rPr>
        <w:t xml:space="preserve"> done because of existing passive method of</w:t>
      </w:r>
      <w:r w:rsidR="007252B5" w:rsidRPr="00333609">
        <w:rPr>
          <w:rFonts w:cstheme="minorHAnsi"/>
          <w:sz w:val="24"/>
          <w:szCs w:val="24"/>
        </w:rPr>
        <w:t xml:space="preserve"> contact</w:t>
      </w:r>
      <w:r w:rsidR="008B1536" w:rsidRPr="00333609">
        <w:rPr>
          <w:rFonts w:cstheme="minorHAnsi"/>
          <w:sz w:val="24"/>
          <w:szCs w:val="24"/>
        </w:rPr>
        <w:t xml:space="preserve"> </w:t>
      </w:r>
      <w:r w:rsidR="001E04D7" w:rsidRPr="00333609">
        <w:rPr>
          <w:rFonts w:cstheme="minorHAnsi"/>
          <w:sz w:val="24"/>
          <w:szCs w:val="24"/>
        </w:rPr>
        <w:t>screening.</w:t>
      </w:r>
      <w:r w:rsidR="00AB134C" w:rsidRPr="00333609">
        <w:rPr>
          <w:rFonts w:cstheme="minorHAnsi"/>
          <w:sz w:val="24"/>
          <w:szCs w:val="24"/>
        </w:rPr>
        <w:t xml:space="preserve"> </w:t>
      </w:r>
      <w:r w:rsidR="0032282D" w:rsidRPr="00333609">
        <w:rPr>
          <w:rFonts w:cstheme="minorHAnsi"/>
          <w:sz w:val="24"/>
          <w:szCs w:val="24"/>
        </w:rPr>
        <w:t>C</w:t>
      </w:r>
      <w:r w:rsidR="00AB134C" w:rsidRPr="00333609">
        <w:rPr>
          <w:rFonts w:cstheme="minorHAnsi"/>
          <w:sz w:val="24"/>
          <w:szCs w:val="24"/>
        </w:rPr>
        <w:t>olumns of contact examination in practically all</w:t>
      </w:r>
      <w:r w:rsidR="0032282D" w:rsidRPr="00333609">
        <w:rPr>
          <w:rFonts w:cstheme="minorHAnsi"/>
          <w:sz w:val="24"/>
          <w:szCs w:val="24"/>
        </w:rPr>
        <w:t xml:space="preserve"> sputum positive cases</w:t>
      </w:r>
      <w:r w:rsidR="00AB134C" w:rsidRPr="00333609">
        <w:rPr>
          <w:rFonts w:cstheme="minorHAnsi"/>
          <w:sz w:val="24"/>
          <w:szCs w:val="24"/>
        </w:rPr>
        <w:t xml:space="preserve"> TB cards were found to be blank. </w:t>
      </w:r>
      <w:r w:rsidR="001E04D7" w:rsidRPr="00333609">
        <w:rPr>
          <w:rFonts w:cstheme="minorHAnsi"/>
          <w:sz w:val="24"/>
          <w:szCs w:val="24"/>
        </w:rPr>
        <w:t xml:space="preserve"> </w:t>
      </w:r>
      <w:r w:rsidR="00506CF1" w:rsidRPr="00333609">
        <w:rPr>
          <w:rFonts w:cstheme="minorHAnsi"/>
          <w:sz w:val="24"/>
          <w:szCs w:val="24"/>
        </w:rPr>
        <w:t>Existing policy of NTP does not depute the health worker to visit patient’s house for contact examin</w:t>
      </w:r>
      <w:r w:rsidR="001E04D7" w:rsidRPr="00333609">
        <w:rPr>
          <w:rFonts w:cstheme="minorHAnsi"/>
          <w:sz w:val="24"/>
          <w:szCs w:val="24"/>
        </w:rPr>
        <w:t>ation even in cases like</w:t>
      </w:r>
      <w:r w:rsidR="00AB134C" w:rsidRPr="00333609">
        <w:rPr>
          <w:rFonts w:cstheme="minorHAnsi"/>
          <w:sz w:val="24"/>
          <w:szCs w:val="24"/>
        </w:rPr>
        <w:t xml:space="preserve"> TB number 15/2012</w:t>
      </w:r>
      <w:r w:rsidR="00506CF1" w:rsidRPr="00333609">
        <w:rPr>
          <w:rFonts w:cstheme="minorHAnsi"/>
          <w:sz w:val="24"/>
          <w:szCs w:val="24"/>
        </w:rPr>
        <w:t xml:space="preserve"> who and </w:t>
      </w:r>
      <w:r w:rsidR="00F16130" w:rsidRPr="00333609">
        <w:rPr>
          <w:rFonts w:cstheme="minorHAnsi"/>
          <w:sz w:val="24"/>
          <w:szCs w:val="24"/>
        </w:rPr>
        <w:t>whose</w:t>
      </w:r>
      <w:r w:rsidR="00506CF1" w:rsidRPr="00333609">
        <w:rPr>
          <w:rFonts w:cstheme="minorHAnsi"/>
          <w:sz w:val="24"/>
          <w:szCs w:val="24"/>
        </w:rPr>
        <w:t xml:space="preserve"> family have never brought the</w:t>
      </w:r>
      <w:r w:rsidR="00783931" w:rsidRPr="00333609">
        <w:rPr>
          <w:rFonts w:cstheme="minorHAnsi"/>
          <w:sz w:val="24"/>
          <w:szCs w:val="24"/>
        </w:rPr>
        <w:t xml:space="preserve"> contacts for screening and unfortunately</w:t>
      </w:r>
      <w:r w:rsidR="00506CF1" w:rsidRPr="00333609">
        <w:rPr>
          <w:rFonts w:cstheme="minorHAnsi"/>
          <w:sz w:val="24"/>
          <w:szCs w:val="24"/>
        </w:rPr>
        <w:t xml:space="preserve"> c</w:t>
      </w:r>
      <w:r w:rsidR="00B42A1A" w:rsidRPr="00333609">
        <w:rPr>
          <w:rFonts w:cstheme="minorHAnsi"/>
          <w:sz w:val="24"/>
          <w:szCs w:val="24"/>
        </w:rPr>
        <w:t>o</w:t>
      </w:r>
      <w:r w:rsidR="001E04D7" w:rsidRPr="00333609">
        <w:rPr>
          <w:rFonts w:cstheme="minorHAnsi"/>
          <w:sz w:val="24"/>
          <w:szCs w:val="24"/>
        </w:rPr>
        <w:t>me</w:t>
      </w:r>
      <w:r w:rsidR="00783931" w:rsidRPr="00333609">
        <w:rPr>
          <w:rFonts w:cstheme="minorHAnsi"/>
          <w:sz w:val="24"/>
          <w:szCs w:val="24"/>
        </w:rPr>
        <w:t xml:space="preserve"> only</w:t>
      </w:r>
      <w:r w:rsidR="001E04D7" w:rsidRPr="00333609">
        <w:rPr>
          <w:rFonts w:cstheme="minorHAnsi"/>
          <w:sz w:val="24"/>
          <w:szCs w:val="24"/>
        </w:rPr>
        <w:t xml:space="preserve"> when they develop</w:t>
      </w:r>
      <w:r w:rsidR="00506CF1" w:rsidRPr="00333609">
        <w:rPr>
          <w:rFonts w:cstheme="minorHAnsi"/>
          <w:sz w:val="24"/>
          <w:szCs w:val="24"/>
        </w:rPr>
        <w:t xml:space="preserve"> TB</w:t>
      </w:r>
      <w:r w:rsidR="00783931" w:rsidRPr="00333609">
        <w:rPr>
          <w:rFonts w:cstheme="minorHAnsi"/>
          <w:sz w:val="24"/>
          <w:szCs w:val="24"/>
        </w:rPr>
        <w:t>.</w:t>
      </w:r>
      <w:r w:rsidR="0032282D" w:rsidRPr="00333609">
        <w:rPr>
          <w:rFonts w:cstheme="minorHAnsi"/>
          <w:sz w:val="24"/>
          <w:szCs w:val="24"/>
        </w:rPr>
        <w:t xml:space="preserve"> In case the patient does not bring his contacts, i</w:t>
      </w:r>
      <w:r w:rsidR="00506CF1" w:rsidRPr="00333609">
        <w:rPr>
          <w:rFonts w:cstheme="minorHAnsi"/>
          <w:sz w:val="24"/>
          <w:szCs w:val="24"/>
        </w:rPr>
        <w:t>t needs to be made mandatory for the health worker to visit contacts of all positive c</w:t>
      </w:r>
      <w:r w:rsidR="00B42A1A" w:rsidRPr="00333609">
        <w:rPr>
          <w:rFonts w:cstheme="minorHAnsi"/>
          <w:sz w:val="24"/>
          <w:szCs w:val="24"/>
        </w:rPr>
        <w:t>a</w:t>
      </w:r>
      <w:r w:rsidR="00506CF1" w:rsidRPr="00333609">
        <w:rPr>
          <w:rFonts w:cstheme="minorHAnsi"/>
          <w:sz w:val="24"/>
          <w:szCs w:val="24"/>
        </w:rPr>
        <w:t>ses</w:t>
      </w:r>
      <w:r w:rsidR="00E46C22" w:rsidRPr="00333609">
        <w:rPr>
          <w:rFonts w:cstheme="minorHAnsi"/>
          <w:sz w:val="24"/>
          <w:szCs w:val="24"/>
        </w:rPr>
        <w:t xml:space="preserve"> at their house</w:t>
      </w:r>
      <w:r w:rsidR="00506CF1" w:rsidRPr="00333609">
        <w:rPr>
          <w:rFonts w:cstheme="minorHAnsi"/>
          <w:sz w:val="24"/>
          <w:szCs w:val="24"/>
        </w:rPr>
        <w:t xml:space="preserve"> for w</w:t>
      </w:r>
      <w:r w:rsidR="00B42A1A" w:rsidRPr="00333609">
        <w:rPr>
          <w:rFonts w:cstheme="minorHAnsi"/>
          <w:sz w:val="24"/>
          <w:szCs w:val="24"/>
        </w:rPr>
        <w:t>h</w:t>
      </w:r>
      <w:r w:rsidR="00506CF1" w:rsidRPr="00333609">
        <w:rPr>
          <w:rFonts w:cstheme="minorHAnsi"/>
          <w:sz w:val="24"/>
          <w:szCs w:val="24"/>
        </w:rPr>
        <w:t>ich the health worker may be given the required</w:t>
      </w:r>
      <w:r w:rsidR="0032282D" w:rsidRPr="00333609">
        <w:rPr>
          <w:rFonts w:cstheme="minorHAnsi"/>
          <w:sz w:val="24"/>
          <w:szCs w:val="24"/>
        </w:rPr>
        <w:t xml:space="preserve"> logistic</w:t>
      </w:r>
      <w:r w:rsidR="00506CF1" w:rsidRPr="00333609">
        <w:rPr>
          <w:rFonts w:cstheme="minorHAnsi"/>
          <w:sz w:val="24"/>
          <w:szCs w:val="24"/>
        </w:rPr>
        <w:t xml:space="preserve"> support by</w:t>
      </w:r>
      <w:r w:rsidR="006F7F74" w:rsidRPr="00333609">
        <w:rPr>
          <w:rFonts w:cstheme="minorHAnsi"/>
          <w:sz w:val="24"/>
          <w:szCs w:val="24"/>
        </w:rPr>
        <w:t xml:space="preserve"> </w:t>
      </w:r>
      <w:r w:rsidR="00506CF1" w:rsidRPr="00333609">
        <w:rPr>
          <w:rFonts w:cstheme="minorHAnsi"/>
          <w:sz w:val="24"/>
          <w:szCs w:val="24"/>
        </w:rPr>
        <w:t>NTP.</w:t>
      </w:r>
      <w:r w:rsidR="00FD6460" w:rsidRPr="00333609">
        <w:rPr>
          <w:rFonts w:cstheme="minorHAnsi"/>
          <w:sz w:val="24"/>
          <w:szCs w:val="24"/>
        </w:rPr>
        <w:t xml:space="preserve"> </w:t>
      </w:r>
    </w:p>
    <w:p w:rsidR="00465530" w:rsidRPr="00333609" w:rsidRDefault="00465530" w:rsidP="00465530">
      <w:pPr>
        <w:spacing w:after="0"/>
        <w:jc w:val="both"/>
        <w:rPr>
          <w:rFonts w:cstheme="minorHAnsi"/>
          <w:sz w:val="24"/>
          <w:szCs w:val="24"/>
        </w:rPr>
      </w:pPr>
    </w:p>
    <w:p w:rsidR="00B42A1A" w:rsidRPr="00333609" w:rsidRDefault="006012FD" w:rsidP="00465530">
      <w:pPr>
        <w:spacing w:after="0"/>
        <w:jc w:val="both"/>
        <w:rPr>
          <w:rFonts w:cstheme="minorHAnsi"/>
          <w:sz w:val="24"/>
          <w:szCs w:val="24"/>
        </w:rPr>
      </w:pPr>
      <w:r w:rsidRPr="00333609">
        <w:rPr>
          <w:rFonts w:cstheme="minorHAnsi"/>
          <w:sz w:val="24"/>
          <w:szCs w:val="24"/>
        </w:rPr>
        <w:lastRenderedPageBreak/>
        <w:t>Introduction of “Role Plays” covering important DOTS areas like bringing out quality sputum, retrieval of defaulters, explaining</w:t>
      </w:r>
      <w:r w:rsidR="007252B5" w:rsidRPr="00333609">
        <w:rPr>
          <w:rFonts w:cstheme="minorHAnsi"/>
          <w:sz w:val="24"/>
          <w:szCs w:val="24"/>
        </w:rPr>
        <w:t xml:space="preserve"> treatment</w:t>
      </w:r>
      <w:r w:rsidRPr="00333609">
        <w:rPr>
          <w:rFonts w:cstheme="minorHAnsi"/>
          <w:sz w:val="24"/>
          <w:szCs w:val="24"/>
        </w:rPr>
        <w:t xml:space="preserve"> details to the patient</w:t>
      </w:r>
      <w:r w:rsidR="00AD7B8E">
        <w:rPr>
          <w:rFonts w:cstheme="minorHAnsi"/>
          <w:sz w:val="24"/>
          <w:szCs w:val="24"/>
        </w:rPr>
        <w:t>,</w:t>
      </w:r>
      <w:r w:rsidR="007252B5" w:rsidRPr="00333609">
        <w:rPr>
          <w:rFonts w:cstheme="minorHAnsi"/>
          <w:sz w:val="24"/>
          <w:szCs w:val="24"/>
        </w:rPr>
        <w:t xml:space="preserve"> </w:t>
      </w:r>
      <w:r w:rsidR="00AD7B8E">
        <w:rPr>
          <w:rFonts w:cstheme="minorHAnsi"/>
          <w:sz w:val="24"/>
          <w:szCs w:val="24"/>
        </w:rPr>
        <w:t xml:space="preserve">importance of </w:t>
      </w:r>
      <w:r w:rsidR="007252B5" w:rsidRPr="00333609">
        <w:rPr>
          <w:rFonts w:cstheme="minorHAnsi"/>
          <w:sz w:val="24"/>
          <w:szCs w:val="24"/>
        </w:rPr>
        <w:t>cont</w:t>
      </w:r>
      <w:r w:rsidR="00BA178F" w:rsidRPr="00333609">
        <w:rPr>
          <w:rFonts w:cstheme="minorHAnsi"/>
          <w:sz w:val="24"/>
          <w:szCs w:val="24"/>
        </w:rPr>
        <w:t xml:space="preserve">act </w:t>
      </w:r>
      <w:r w:rsidR="00AD7B8E">
        <w:rPr>
          <w:rFonts w:cstheme="minorHAnsi"/>
          <w:sz w:val="24"/>
          <w:szCs w:val="24"/>
        </w:rPr>
        <w:t xml:space="preserve">tracing to all infectious TB </w:t>
      </w:r>
      <w:r w:rsidR="00BA178F" w:rsidRPr="00333609">
        <w:rPr>
          <w:rFonts w:cstheme="minorHAnsi"/>
          <w:sz w:val="24"/>
          <w:szCs w:val="24"/>
        </w:rPr>
        <w:t>patient</w:t>
      </w:r>
      <w:r w:rsidR="00AD7B8E">
        <w:rPr>
          <w:rFonts w:cstheme="minorHAnsi"/>
          <w:sz w:val="24"/>
          <w:szCs w:val="24"/>
        </w:rPr>
        <w:t xml:space="preserve">s </w:t>
      </w:r>
      <w:r w:rsidRPr="00333609">
        <w:rPr>
          <w:rFonts w:cstheme="minorHAnsi"/>
          <w:sz w:val="24"/>
          <w:szCs w:val="24"/>
        </w:rPr>
        <w:t xml:space="preserve">and </w:t>
      </w:r>
      <w:r w:rsidR="00AD7B8E">
        <w:rPr>
          <w:rFonts w:cstheme="minorHAnsi"/>
          <w:sz w:val="24"/>
          <w:szCs w:val="24"/>
        </w:rPr>
        <w:t xml:space="preserve">their </w:t>
      </w:r>
      <w:r w:rsidRPr="00333609">
        <w:rPr>
          <w:rFonts w:cstheme="minorHAnsi"/>
          <w:sz w:val="24"/>
          <w:szCs w:val="24"/>
        </w:rPr>
        <w:t>attendant</w:t>
      </w:r>
      <w:r w:rsidR="00AD7B8E">
        <w:rPr>
          <w:rFonts w:cstheme="minorHAnsi"/>
          <w:sz w:val="24"/>
          <w:szCs w:val="24"/>
        </w:rPr>
        <w:t>s</w:t>
      </w:r>
      <w:r w:rsidRPr="00333609">
        <w:rPr>
          <w:rFonts w:cstheme="minorHAnsi"/>
          <w:sz w:val="24"/>
          <w:szCs w:val="24"/>
        </w:rPr>
        <w:t xml:space="preserve"> at the time of diagnosis should be included as an integral part of training.</w:t>
      </w:r>
      <w:r w:rsidR="003A2C44" w:rsidRPr="00333609">
        <w:rPr>
          <w:rFonts w:cstheme="minorHAnsi"/>
          <w:sz w:val="24"/>
          <w:szCs w:val="24"/>
        </w:rPr>
        <w:t xml:space="preserve"> </w:t>
      </w:r>
    </w:p>
    <w:p w:rsidR="00465530" w:rsidRPr="00333609" w:rsidRDefault="00465530" w:rsidP="00465530">
      <w:pPr>
        <w:spacing w:after="0"/>
        <w:jc w:val="both"/>
        <w:rPr>
          <w:rFonts w:cstheme="minorHAnsi"/>
          <w:sz w:val="24"/>
          <w:szCs w:val="24"/>
        </w:rPr>
      </w:pPr>
    </w:p>
    <w:p w:rsidR="008B1536" w:rsidRPr="00333609" w:rsidRDefault="00B42A1A" w:rsidP="00465530">
      <w:pPr>
        <w:spacing w:after="0"/>
        <w:jc w:val="both"/>
        <w:rPr>
          <w:rFonts w:cstheme="minorHAnsi"/>
          <w:sz w:val="24"/>
          <w:szCs w:val="24"/>
        </w:rPr>
      </w:pPr>
      <w:r w:rsidRPr="00333609">
        <w:rPr>
          <w:rFonts w:cstheme="minorHAnsi"/>
          <w:sz w:val="24"/>
          <w:szCs w:val="24"/>
        </w:rPr>
        <w:t>Since there were no patients</w:t>
      </w:r>
      <w:r w:rsidR="006F7F74" w:rsidRPr="00333609">
        <w:rPr>
          <w:rFonts w:cstheme="minorHAnsi"/>
          <w:sz w:val="24"/>
          <w:szCs w:val="24"/>
        </w:rPr>
        <w:t xml:space="preserve"> in the laboratory</w:t>
      </w:r>
      <w:r w:rsidRPr="00333609">
        <w:rPr>
          <w:rFonts w:cstheme="minorHAnsi"/>
          <w:sz w:val="24"/>
          <w:szCs w:val="24"/>
        </w:rPr>
        <w:t xml:space="preserve"> at the time of the visit, during a mock exercise of the chain of activities in the sputum </w:t>
      </w:r>
      <w:r w:rsidR="00B01572" w:rsidRPr="00333609">
        <w:rPr>
          <w:rFonts w:cstheme="minorHAnsi"/>
          <w:sz w:val="24"/>
          <w:szCs w:val="24"/>
        </w:rPr>
        <w:t>examination,</w:t>
      </w:r>
      <w:r w:rsidRPr="00333609">
        <w:rPr>
          <w:rFonts w:cstheme="minorHAnsi"/>
          <w:sz w:val="24"/>
          <w:szCs w:val="24"/>
        </w:rPr>
        <w:t xml:space="preserve"> sputum cups were</w:t>
      </w:r>
      <w:r w:rsidR="00B01572" w:rsidRPr="00333609">
        <w:rPr>
          <w:rFonts w:cstheme="minorHAnsi"/>
          <w:sz w:val="24"/>
          <w:szCs w:val="24"/>
        </w:rPr>
        <w:t xml:space="preserve"> observed to be</w:t>
      </w:r>
      <w:r w:rsidRPr="00333609">
        <w:rPr>
          <w:rFonts w:cstheme="minorHAnsi"/>
          <w:sz w:val="24"/>
          <w:szCs w:val="24"/>
        </w:rPr>
        <w:t xml:space="preserve"> labeled on the cap. While working during the day,</w:t>
      </w:r>
      <w:r w:rsidR="00B01572" w:rsidRPr="00333609">
        <w:rPr>
          <w:rFonts w:cstheme="minorHAnsi"/>
          <w:sz w:val="24"/>
          <w:szCs w:val="24"/>
        </w:rPr>
        <w:t xml:space="preserve"> the laboratory technician reportedly puts</w:t>
      </w:r>
      <w:r w:rsidRPr="00333609">
        <w:rPr>
          <w:rFonts w:cstheme="minorHAnsi"/>
          <w:sz w:val="24"/>
          <w:szCs w:val="24"/>
        </w:rPr>
        <w:t xml:space="preserve"> a drop of</w:t>
      </w:r>
      <w:r w:rsidR="00B01572" w:rsidRPr="00333609">
        <w:rPr>
          <w:rFonts w:cstheme="minorHAnsi"/>
          <w:sz w:val="24"/>
          <w:szCs w:val="24"/>
        </w:rPr>
        <w:t xml:space="preserve"> formalin</w:t>
      </w:r>
      <w:r w:rsidR="006F7F74" w:rsidRPr="00333609">
        <w:rPr>
          <w:rFonts w:cstheme="minorHAnsi"/>
          <w:sz w:val="24"/>
          <w:szCs w:val="24"/>
        </w:rPr>
        <w:t xml:space="preserve"> in</w:t>
      </w:r>
      <w:r w:rsidRPr="00333609">
        <w:rPr>
          <w:rFonts w:cstheme="minorHAnsi"/>
          <w:sz w:val="24"/>
          <w:szCs w:val="24"/>
        </w:rPr>
        <w:t xml:space="preserve"> t</w:t>
      </w:r>
      <w:r w:rsidR="006F7F74" w:rsidRPr="00333609">
        <w:rPr>
          <w:rFonts w:cstheme="minorHAnsi"/>
          <w:sz w:val="24"/>
          <w:szCs w:val="24"/>
        </w:rPr>
        <w:t>he sputum cup after</w:t>
      </w:r>
      <w:r w:rsidR="00BA178F" w:rsidRPr="00333609">
        <w:rPr>
          <w:rFonts w:cstheme="minorHAnsi"/>
          <w:sz w:val="24"/>
          <w:szCs w:val="24"/>
        </w:rPr>
        <w:t xml:space="preserve"> drawing the sample</w:t>
      </w:r>
      <w:r w:rsidRPr="00333609">
        <w:rPr>
          <w:rFonts w:cstheme="minorHAnsi"/>
          <w:sz w:val="24"/>
          <w:szCs w:val="24"/>
        </w:rPr>
        <w:t xml:space="preserve"> and at the end of th</w:t>
      </w:r>
      <w:r w:rsidR="00B01572" w:rsidRPr="00333609">
        <w:rPr>
          <w:rFonts w:cstheme="minorHAnsi"/>
          <w:sz w:val="24"/>
          <w:szCs w:val="24"/>
        </w:rPr>
        <w:t>e day the sputum cups</w:t>
      </w:r>
      <w:r w:rsidR="00BA178F" w:rsidRPr="00333609">
        <w:rPr>
          <w:rFonts w:cstheme="minorHAnsi"/>
          <w:sz w:val="24"/>
          <w:szCs w:val="24"/>
        </w:rPr>
        <w:t xml:space="preserve"> </w:t>
      </w:r>
      <w:r w:rsidR="00F16130" w:rsidRPr="00333609">
        <w:rPr>
          <w:rFonts w:cstheme="minorHAnsi"/>
          <w:sz w:val="24"/>
          <w:szCs w:val="24"/>
        </w:rPr>
        <w:t>are</w:t>
      </w:r>
      <w:r w:rsidR="00BA178F" w:rsidRPr="00333609">
        <w:rPr>
          <w:rFonts w:cstheme="minorHAnsi"/>
          <w:sz w:val="24"/>
          <w:szCs w:val="24"/>
        </w:rPr>
        <w:t xml:space="preserve"> incinerated</w:t>
      </w:r>
      <w:r w:rsidRPr="00333609">
        <w:rPr>
          <w:rFonts w:cstheme="minorHAnsi"/>
          <w:sz w:val="24"/>
          <w:szCs w:val="24"/>
        </w:rPr>
        <w:t>. No interim infection control measures</w:t>
      </w:r>
      <w:r w:rsidR="00B01572" w:rsidRPr="00333609">
        <w:rPr>
          <w:rFonts w:cstheme="minorHAnsi"/>
          <w:sz w:val="24"/>
          <w:szCs w:val="24"/>
        </w:rPr>
        <w:t xml:space="preserve"> from the time of sputum collection through the sputum examination process to the disposal in incinerator</w:t>
      </w:r>
      <w:r w:rsidRPr="00333609">
        <w:rPr>
          <w:rFonts w:cstheme="minorHAnsi"/>
          <w:sz w:val="24"/>
          <w:szCs w:val="24"/>
        </w:rPr>
        <w:t xml:space="preserve"> were being ta</w:t>
      </w:r>
      <w:r w:rsidR="00E46C22" w:rsidRPr="00333609">
        <w:rPr>
          <w:rFonts w:cstheme="minorHAnsi"/>
          <w:sz w:val="24"/>
          <w:szCs w:val="24"/>
        </w:rPr>
        <w:t>ken for the used wooden sticks.</w:t>
      </w:r>
      <w:r w:rsidR="00AB134C" w:rsidRPr="00333609">
        <w:rPr>
          <w:rFonts w:cstheme="minorHAnsi"/>
          <w:sz w:val="24"/>
          <w:szCs w:val="24"/>
        </w:rPr>
        <w:t xml:space="preserve"> The center was</w:t>
      </w:r>
      <w:r w:rsidR="00E5194D" w:rsidRPr="00333609">
        <w:rPr>
          <w:rFonts w:cstheme="minorHAnsi"/>
          <w:sz w:val="24"/>
          <w:szCs w:val="24"/>
        </w:rPr>
        <w:t xml:space="preserve"> advised to keep a foot operated bucket in the laboratory and the</w:t>
      </w:r>
      <w:r w:rsidR="006012FD" w:rsidRPr="00333609">
        <w:rPr>
          <w:rFonts w:cstheme="minorHAnsi"/>
          <w:sz w:val="24"/>
          <w:szCs w:val="24"/>
        </w:rPr>
        <w:t xml:space="preserve"> used</w:t>
      </w:r>
      <w:r w:rsidR="00E5194D" w:rsidRPr="00333609">
        <w:rPr>
          <w:rFonts w:cstheme="minorHAnsi"/>
          <w:sz w:val="24"/>
          <w:szCs w:val="24"/>
        </w:rPr>
        <w:t xml:space="preserve"> sputum containers and wooden s</w:t>
      </w:r>
      <w:r w:rsidR="006012FD" w:rsidRPr="00333609">
        <w:rPr>
          <w:rFonts w:cstheme="minorHAnsi"/>
          <w:sz w:val="24"/>
          <w:szCs w:val="24"/>
        </w:rPr>
        <w:t>ticks</w:t>
      </w:r>
      <w:r w:rsidR="006F7F74" w:rsidRPr="00333609">
        <w:rPr>
          <w:rFonts w:cstheme="minorHAnsi"/>
          <w:sz w:val="24"/>
          <w:szCs w:val="24"/>
        </w:rPr>
        <w:t xml:space="preserve"> should be soaked in the 5% formali</w:t>
      </w:r>
      <w:r w:rsidR="006012FD" w:rsidRPr="00333609">
        <w:rPr>
          <w:rFonts w:cstheme="minorHAnsi"/>
          <w:sz w:val="24"/>
          <w:szCs w:val="24"/>
        </w:rPr>
        <w:t xml:space="preserve">n solution in the </w:t>
      </w:r>
      <w:r w:rsidR="006F7F74" w:rsidRPr="00333609">
        <w:rPr>
          <w:rFonts w:cstheme="minorHAnsi"/>
          <w:sz w:val="24"/>
          <w:szCs w:val="24"/>
        </w:rPr>
        <w:t>bucket</w:t>
      </w:r>
      <w:r w:rsidR="00E5194D" w:rsidRPr="00333609">
        <w:rPr>
          <w:rFonts w:cstheme="minorHAnsi"/>
          <w:sz w:val="24"/>
          <w:szCs w:val="24"/>
        </w:rPr>
        <w:t xml:space="preserve"> pending final disposal through incinerator.</w:t>
      </w:r>
      <w:r w:rsidR="00050A6B" w:rsidRPr="00333609">
        <w:rPr>
          <w:rFonts w:cstheme="minorHAnsi"/>
          <w:sz w:val="24"/>
          <w:szCs w:val="24"/>
        </w:rPr>
        <w:t xml:space="preserve"> Incidentally, quality control of this laboratory has also been undertaken and found to be satisfactory.</w:t>
      </w:r>
      <w:r w:rsidR="00E5194D" w:rsidRPr="00333609">
        <w:rPr>
          <w:rFonts w:cstheme="minorHAnsi"/>
          <w:sz w:val="24"/>
          <w:szCs w:val="24"/>
        </w:rPr>
        <w:t xml:space="preserve"> </w:t>
      </w:r>
      <w:r w:rsidR="003A2C44" w:rsidRPr="00333609">
        <w:rPr>
          <w:rFonts w:cstheme="minorHAnsi"/>
          <w:sz w:val="24"/>
          <w:szCs w:val="24"/>
        </w:rPr>
        <w:t xml:space="preserve"> </w:t>
      </w:r>
    </w:p>
    <w:p w:rsidR="00BE5A73" w:rsidRPr="00333609" w:rsidRDefault="00BE5A73" w:rsidP="00465530">
      <w:pPr>
        <w:spacing w:after="0"/>
        <w:jc w:val="both"/>
        <w:rPr>
          <w:rFonts w:cstheme="minorHAnsi"/>
          <w:sz w:val="24"/>
          <w:szCs w:val="24"/>
        </w:rPr>
      </w:pPr>
    </w:p>
    <w:p w:rsidR="008B1536" w:rsidRPr="00333609" w:rsidRDefault="00BA178F" w:rsidP="00465530">
      <w:pPr>
        <w:spacing w:after="0"/>
        <w:jc w:val="both"/>
        <w:rPr>
          <w:rFonts w:cstheme="minorHAnsi"/>
          <w:sz w:val="24"/>
          <w:szCs w:val="24"/>
        </w:rPr>
      </w:pPr>
      <w:r w:rsidRPr="00333609">
        <w:rPr>
          <w:rFonts w:cstheme="minorHAnsi"/>
          <w:sz w:val="24"/>
          <w:szCs w:val="24"/>
        </w:rPr>
        <w:t>The clinic reported</w:t>
      </w:r>
      <w:r w:rsidR="008B1536" w:rsidRPr="00333609">
        <w:rPr>
          <w:rFonts w:cstheme="minorHAnsi"/>
          <w:sz w:val="24"/>
          <w:szCs w:val="24"/>
        </w:rPr>
        <w:t xml:space="preserve"> stock</w:t>
      </w:r>
      <w:r w:rsidRPr="00333609">
        <w:rPr>
          <w:rFonts w:cstheme="minorHAnsi"/>
          <w:sz w:val="24"/>
          <w:szCs w:val="24"/>
        </w:rPr>
        <w:t>outs</w:t>
      </w:r>
      <w:r w:rsidR="008B1536" w:rsidRPr="00333609">
        <w:rPr>
          <w:rFonts w:cstheme="minorHAnsi"/>
          <w:sz w:val="24"/>
          <w:szCs w:val="24"/>
        </w:rPr>
        <w:t xml:space="preserve"> of pediatric combination of drugs for last one year and for last one month even IN</w:t>
      </w:r>
      <w:r w:rsidR="006F7F74" w:rsidRPr="00333609">
        <w:rPr>
          <w:rFonts w:cstheme="minorHAnsi"/>
          <w:sz w:val="24"/>
          <w:szCs w:val="24"/>
        </w:rPr>
        <w:t>H was reported to be</w:t>
      </w:r>
      <w:r w:rsidR="008B1536" w:rsidRPr="00333609">
        <w:rPr>
          <w:rFonts w:cstheme="minorHAnsi"/>
          <w:sz w:val="24"/>
          <w:szCs w:val="24"/>
        </w:rPr>
        <w:t xml:space="preserve"> out of stock. Unfortunately, these stock outs continue </w:t>
      </w:r>
      <w:r w:rsidR="0066024D" w:rsidRPr="00333609">
        <w:rPr>
          <w:rFonts w:cstheme="minorHAnsi"/>
          <w:sz w:val="24"/>
          <w:szCs w:val="24"/>
        </w:rPr>
        <w:t>in spite</w:t>
      </w:r>
      <w:r w:rsidR="008B1536" w:rsidRPr="00333609">
        <w:rPr>
          <w:rFonts w:cstheme="minorHAnsi"/>
          <w:sz w:val="24"/>
          <w:szCs w:val="24"/>
        </w:rPr>
        <w:t xml:space="preserve"> of repeated communication</w:t>
      </w:r>
      <w:r w:rsidR="001747E6" w:rsidRPr="00333609">
        <w:rPr>
          <w:rFonts w:cstheme="minorHAnsi"/>
          <w:sz w:val="24"/>
          <w:szCs w:val="24"/>
        </w:rPr>
        <w:t>s</w:t>
      </w:r>
      <w:r w:rsidR="006F7F74" w:rsidRPr="00333609">
        <w:rPr>
          <w:rFonts w:cstheme="minorHAnsi"/>
          <w:sz w:val="24"/>
          <w:szCs w:val="24"/>
        </w:rPr>
        <w:t xml:space="preserve"> from </w:t>
      </w:r>
      <w:r w:rsidR="00F16130" w:rsidRPr="00333609">
        <w:rPr>
          <w:rFonts w:cstheme="minorHAnsi"/>
          <w:sz w:val="24"/>
          <w:szCs w:val="24"/>
        </w:rPr>
        <w:t>g</w:t>
      </w:r>
      <w:r w:rsidR="003E31A1" w:rsidRPr="00333609">
        <w:rPr>
          <w:rFonts w:cstheme="minorHAnsi"/>
          <w:sz w:val="24"/>
          <w:szCs w:val="24"/>
        </w:rPr>
        <w:t>overnorate</w:t>
      </w:r>
      <w:r w:rsidR="006F7F74" w:rsidRPr="00333609">
        <w:rPr>
          <w:rFonts w:cstheme="minorHAnsi"/>
          <w:sz w:val="24"/>
          <w:szCs w:val="24"/>
        </w:rPr>
        <w:t xml:space="preserve"> RCDC</w:t>
      </w:r>
      <w:r w:rsidR="00A74575" w:rsidRPr="00333609">
        <w:rPr>
          <w:rFonts w:cstheme="minorHAnsi"/>
          <w:sz w:val="24"/>
          <w:szCs w:val="24"/>
        </w:rPr>
        <w:t xml:space="preserve"> to central level</w:t>
      </w:r>
      <w:r w:rsidR="001747E6" w:rsidRPr="00333609">
        <w:rPr>
          <w:rFonts w:cstheme="minorHAnsi"/>
          <w:sz w:val="24"/>
          <w:szCs w:val="24"/>
        </w:rPr>
        <w:t>. This situation requires</w:t>
      </w:r>
      <w:r w:rsidRPr="00333609">
        <w:rPr>
          <w:rFonts w:cstheme="minorHAnsi"/>
          <w:sz w:val="24"/>
          <w:szCs w:val="24"/>
        </w:rPr>
        <w:t xml:space="preserve"> urgent streamlining of</w:t>
      </w:r>
      <w:r w:rsidR="00A74575" w:rsidRPr="00333609">
        <w:rPr>
          <w:rFonts w:cstheme="minorHAnsi"/>
          <w:sz w:val="24"/>
          <w:szCs w:val="24"/>
        </w:rPr>
        <w:t xml:space="preserve"> drug management</w:t>
      </w:r>
      <w:r w:rsidRPr="00333609">
        <w:rPr>
          <w:rFonts w:cstheme="minorHAnsi"/>
          <w:sz w:val="24"/>
          <w:szCs w:val="24"/>
        </w:rPr>
        <w:t xml:space="preserve"> system.</w:t>
      </w:r>
    </w:p>
    <w:p w:rsidR="00465530" w:rsidRPr="00333609" w:rsidRDefault="00465530" w:rsidP="00465530">
      <w:pPr>
        <w:spacing w:after="0"/>
        <w:jc w:val="both"/>
        <w:rPr>
          <w:rFonts w:cstheme="minorHAnsi"/>
          <w:sz w:val="24"/>
          <w:szCs w:val="24"/>
        </w:rPr>
      </w:pPr>
    </w:p>
    <w:p w:rsidR="00D40D73" w:rsidRPr="00333609" w:rsidRDefault="008C5149" w:rsidP="00465530">
      <w:pPr>
        <w:spacing w:after="0"/>
        <w:jc w:val="both"/>
        <w:rPr>
          <w:rFonts w:cstheme="minorHAnsi"/>
          <w:sz w:val="24"/>
          <w:szCs w:val="24"/>
        </w:rPr>
      </w:pPr>
      <w:r>
        <w:rPr>
          <w:rFonts w:cstheme="minorHAnsi"/>
          <w:noProof/>
          <w:sz w:val="24"/>
          <w:szCs w:val="24"/>
          <w:lang w:eastAsia="zh-TW"/>
        </w:rPr>
        <w:pict>
          <v:shape id="_x0000_s1045" type="#_x0000_t202" style="position:absolute;left:0;text-align:left;margin-left:249.75pt;margin-top:25.4pt;width:213pt;height:34.5pt;z-index:251673088;mso-width-relative:margin;mso-height-relative:margin" wrapcoords="0 0" filled="f" stroked="f">
            <v:textbox>
              <w:txbxContent>
                <w:p w:rsidR="00466BC9" w:rsidRPr="007F2191" w:rsidRDefault="00466BC9" w:rsidP="00B311A9">
                  <w:pPr>
                    <w:jc w:val="center"/>
                    <w:rPr>
                      <w:b/>
                      <w:color w:val="FFFFFF" w:themeColor="background1"/>
                    </w:rPr>
                  </w:pPr>
                  <w:r w:rsidRPr="007F2191">
                    <w:rPr>
                      <w:b/>
                      <w:color w:val="FFFFFF" w:themeColor="background1"/>
                    </w:rPr>
                    <w:t>Old Laboratory Form for Sputum Examination in use</w:t>
                  </w:r>
                </w:p>
              </w:txbxContent>
            </v:textbox>
            <w10:wrap type="through"/>
          </v:shape>
        </w:pict>
      </w:r>
      <w:r w:rsidR="00BE5A73" w:rsidRPr="00333609">
        <w:rPr>
          <w:rFonts w:cstheme="minorHAnsi"/>
          <w:b/>
          <w:noProof/>
          <w:sz w:val="24"/>
          <w:szCs w:val="24"/>
        </w:rPr>
        <w:drawing>
          <wp:anchor distT="0" distB="0" distL="114300" distR="114300" simplePos="0" relativeHeight="251648505" behindDoc="0" locked="0" layoutInCell="1" allowOverlap="1">
            <wp:simplePos x="0" y="0"/>
            <wp:positionH relativeFrom="column">
              <wp:posOffset>3152775</wp:posOffset>
            </wp:positionH>
            <wp:positionV relativeFrom="paragraph">
              <wp:posOffset>303530</wp:posOffset>
            </wp:positionV>
            <wp:extent cx="2734310" cy="2886075"/>
            <wp:effectExtent l="19050" t="0" r="8890" b="0"/>
            <wp:wrapThrough wrapText="bothSides">
              <wp:wrapPolygon edited="0">
                <wp:start x="-150" y="0"/>
                <wp:lineTo x="-150" y="21529"/>
                <wp:lineTo x="21670" y="21529"/>
                <wp:lineTo x="21670" y="0"/>
                <wp:lineTo x="-150" y="0"/>
              </wp:wrapPolygon>
            </wp:wrapThrough>
            <wp:docPr id="4" name="Picture 0" descr="IMAG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447.jpg"/>
                    <pic:cNvPicPr/>
                  </pic:nvPicPr>
                  <pic:blipFill>
                    <a:blip r:embed="rId8" cstate="print"/>
                    <a:stretch>
                      <a:fillRect/>
                    </a:stretch>
                  </pic:blipFill>
                  <pic:spPr>
                    <a:xfrm>
                      <a:off x="0" y="0"/>
                      <a:ext cx="2734310" cy="2886075"/>
                    </a:xfrm>
                    <a:prstGeom prst="rect">
                      <a:avLst/>
                    </a:prstGeom>
                  </pic:spPr>
                </pic:pic>
              </a:graphicData>
            </a:graphic>
          </wp:anchor>
        </w:drawing>
      </w:r>
      <w:r w:rsidR="00CC664B" w:rsidRPr="00333609">
        <w:rPr>
          <w:rFonts w:cstheme="minorHAnsi"/>
          <w:sz w:val="24"/>
          <w:szCs w:val="24"/>
        </w:rPr>
        <w:t>Because of non availability of laboratory form</w:t>
      </w:r>
      <w:r w:rsidR="00D40D73" w:rsidRPr="00333609">
        <w:rPr>
          <w:rFonts w:cstheme="minorHAnsi"/>
          <w:sz w:val="24"/>
          <w:szCs w:val="24"/>
        </w:rPr>
        <w:t>s</w:t>
      </w:r>
      <w:r w:rsidR="00CC664B" w:rsidRPr="00333609">
        <w:rPr>
          <w:rFonts w:cstheme="minorHAnsi"/>
          <w:sz w:val="24"/>
          <w:szCs w:val="24"/>
        </w:rPr>
        <w:t>, t</w:t>
      </w:r>
      <w:r w:rsidR="00546AF6" w:rsidRPr="00333609">
        <w:rPr>
          <w:rFonts w:cstheme="minorHAnsi"/>
          <w:sz w:val="24"/>
          <w:szCs w:val="24"/>
        </w:rPr>
        <w:t>he clinic is us</w:t>
      </w:r>
      <w:r w:rsidR="00CC664B" w:rsidRPr="00333609">
        <w:rPr>
          <w:rFonts w:cstheme="minorHAnsi"/>
          <w:sz w:val="24"/>
          <w:szCs w:val="24"/>
        </w:rPr>
        <w:t>ing old microscopy</w:t>
      </w:r>
      <w:r w:rsidR="00546AF6" w:rsidRPr="00333609">
        <w:rPr>
          <w:rFonts w:cstheme="minorHAnsi"/>
          <w:sz w:val="24"/>
          <w:szCs w:val="24"/>
        </w:rPr>
        <w:t xml:space="preserve"> forms</w:t>
      </w:r>
      <w:r w:rsidR="00CC664B" w:rsidRPr="00333609">
        <w:rPr>
          <w:rFonts w:cstheme="minorHAnsi"/>
          <w:sz w:val="24"/>
          <w:szCs w:val="24"/>
        </w:rPr>
        <w:t xml:space="preserve"> indicating 3 sputum examinations which convey</w:t>
      </w:r>
      <w:r w:rsidR="00D40D73" w:rsidRPr="00333609">
        <w:rPr>
          <w:rFonts w:cstheme="minorHAnsi"/>
          <w:sz w:val="24"/>
          <w:szCs w:val="24"/>
        </w:rPr>
        <w:t>s wrong message to the patient</w:t>
      </w:r>
      <w:r w:rsidR="00BA178F" w:rsidRPr="00333609">
        <w:rPr>
          <w:rFonts w:cstheme="minorHAnsi"/>
          <w:sz w:val="24"/>
          <w:szCs w:val="24"/>
        </w:rPr>
        <w:t>. S</w:t>
      </w:r>
      <w:r w:rsidR="0066024D" w:rsidRPr="00333609">
        <w:rPr>
          <w:rFonts w:cstheme="minorHAnsi"/>
          <w:sz w:val="24"/>
          <w:szCs w:val="24"/>
        </w:rPr>
        <w:t>hortage of other stationary items was</w:t>
      </w:r>
      <w:r w:rsidR="00546AF6" w:rsidRPr="00333609">
        <w:rPr>
          <w:rFonts w:cstheme="minorHAnsi"/>
          <w:sz w:val="24"/>
          <w:szCs w:val="24"/>
        </w:rPr>
        <w:t xml:space="preserve"> also report</w:t>
      </w:r>
      <w:r w:rsidR="007367C2" w:rsidRPr="00333609">
        <w:rPr>
          <w:rFonts w:cstheme="minorHAnsi"/>
          <w:sz w:val="24"/>
          <w:szCs w:val="24"/>
        </w:rPr>
        <w:t>ed. It was</w:t>
      </w:r>
      <w:r w:rsidR="00546AF6" w:rsidRPr="00333609">
        <w:rPr>
          <w:rFonts w:cstheme="minorHAnsi"/>
          <w:sz w:val="24"/>
          <w:szCs w:val="24"/>
        </w:rPr>
        <w:t xml:space="preserve"> informed that r</w:t>
      </w:r>
      <w:r w:rsidR="00F16130" w:rsidRPr="00333609">
        <w:rPr>
          <w:rFonts w:cstheme="minorHAnsi"/>
          <w:sz w:val="24"/>
          <w:szCs w:val="24"/>
        </w:rPr>
        <w:t>equest for supply of</w:t>
      </w:r>
      <w:r w:rsidR="00BE5A73" w:rsidRPr="00333609">
        <w:rPr>
          <w:rFonts w:cstheme="minorHAnsi"/>
          <w:sz w:val="24"/>
          <w:szCs w:val="24"/>
        </w:rPr>
        <w:t xml:space="preserve"> </w:t>
      </w:r>
      <w:r w:rsidR="00F16130" w:rsidRPr="00333609">
        <w:rPr>
          <w:rFonts w:cstheme="minorHAnsi"/>
          <w:sz w:val="24"/>
          <w:szCs w:val="24"/>
        </w:rPr>
        <w:t>TB register</w:t>
      </w:r>
      <w:r w:rsidR="00546AF6" w:rsidRPr="00333609">
        <w:rPr>
          <w:rFonts w:cstheme="minorHAnsi"/>
          <w:sz w:val="24"/>
          <w:szCs w:val="24"/>
        </w:rPr>
        <w:t xml:space="preserve">, suspect register, </w:t>
      </w:r>
      <w:r w:rsidR="0066024D" w:rsidRPr="00333609">
        <w:rPr>
          <w:rFonts w:cstheme="minorHAnsi"/>
          <w:sz w:val="24"/>
          <w:szCs w:val="24"/>
        </w:rPr>
        <w:t>laboratory register, contact register, treatment card, identity card, microscopy request form and referral/transfer</w:t>
      </w:r>
      <w:r w:rsidR="006A27BD" w:rsidRPr="00333609">
        <w:rPr>
          <w:rFonts w:cstheme="minorHAnsi"/>
          <w:sz w:val="24"/>
          <w:szCs w:val="24"/>
        </w:rPr>
        <w:t xml:space="preserve"> forms has been pending with SR of GFATM R6/R9 SSF</w:t>
      </w:r>
      <w:r w:rsidR="0066024D" w:rsidRPr="00333609">
        <w:rPr>
          <w:rFonts w:cstheme="minorHAnsi"/>
          <w:sz w:val="24"/>
          <w:szCs w:val="24"/>
        </w:rPr>
        <w:t xml:space="preserve"> since</w:t>
      </w:r>
      <w:r w:rsidR="00CB1435" w:rsidRPr="00333609">
        <w:rPr>
          <w:rFonts w:cstheme="minorHAnsi"/>
          <w:sz w:val="24"/>
          <w:szCs w:val="24"/>
        </w:rPr>
        <w:t xml:space="preserve"> more than last 7</w:t>
      </w:r>
      <w:r w:rsidR="006A27BD" w:rsidRPr="00333609">
        <w:rPr>
          <w:rFonts w:cstheme="minorHAnsi"/>
          <w:sz w:val="24"/>
          <w:szCs w:val="24"/>
        </w:rPr>
        <w:t xml:space="preserve"> months.</w:t>
      </w:r>
    </w:p>
    <w:p w:rsidR="00465530" w:rsidRPr="00333609" w:rsidRDefault="00465530" w:rsidP="00465530">
      <w:pPr>
        <w:spacing w:after="0"/>
        <w:jc w:val="both"/>
        <w:rPr>
          <w:rFonts w:cstheme="minorHAnsi"/>
          <w:sz w:val="24"/>
          <w:szCs w:val="24"/>
        </w:rPr>
      </w:pPr>
    </w:p>
    <w:p w:rsidR="007367C2" w:rsidRPr="00333609" w:rsidRDefault="00D40D73" w:rsidP="00465530">
      <w:pPr>
        <w:spacing w:after="0"/>
        <w:jc w:val="both"/>
        <w:rPr>
          <w:rFonts w:cstheme="minorHAnsi"/>
          <w:sz w:val="24"/>
          <w:szCs w:val="24"/>
        </w:rPr>
      </w:pPr>
      <w:r w:rsidRPr="00333609">
        <w:rPr>
          <w:rFonts w:cstheme="minorHAnsi"/>
          <w:sz w:val="24"/>
          <w:szCs w:val="24"/>
        </w:rPr>
        <w:t xml:space="preserve">Comprehensive records of all the five cases registered in Q-2/2011 and bearing TB numbers 123,181,221,228 and 534 taking treatment in Erbil </w:t>
      </w:r>
      <w:r w:rsidR="00333609">
        <w:rPr>
          <w:rFonts w:cstheme="minorHAnsi"/>
          <w:sz w:val="24"/>
          <w:szCs w:val="24"/>
        </w:rPr>
        <w:t>governorate</w:t>
      </w:r>
      <w:r w:rsidRPr="00333609">
        <w:rPr>
          <w:rFonts w:cstheme="minorHAnsi"/>
          <w:sz w:val="24"/>
          <w:szCs w:val="24"/>
        </w:rPr>
        <w:t xml:space="preserve"> RCDC were analyzed, cross checked</w:t>
      </w:r>
      <w:r w:rsidR="00F16130" w:rsidRPr="00333609">
        <w:rPr>
          <w:rFonts w:cstheme="minorHAnsi"/>
          <w:sz w:val="24"/>
          <w:szCs w:val="24"/>
        </w:rPr>
        <w:t xml:space="preserve"> and correlated with</w:t>
      </w:r>
      <w:r w:rsidRPr="00333609">
        <w:rPr>
          <w:rFonts w:cstheme="minorHAnsi"/>
          <w:sz w:val="24"/>
          <w:szCs w:val="24"/>
        </w:rPr>
        <w:t>, TB suspect</w:t>
      </w:r>
      <w:r w:rsidR="00F16130" w:rsidRPr="00333609">
        <w:rPr>
          <w:rFonts w:cstheme="minorHAnsi"/>
          <w:sz w:val="24"/>
          <w:szCs w:val="24"/>
        </w:rPr>
        <w:t>, laboratory register, TB register</w:t>
      </w:r>
      <w:r w:rsidRPr="00333609">
        <w:rPr>
          <w:rFonts w:cstheme="minorHAnsi"/>
          <w:sz w:val="24"/>
          <w:szCs w:val="24"/>
        </w:rPr>
        <w:t xml:space="preserve"> and the patient treatment card. All the five </w:t>
      </w:r>
      <w:r w:rsidR="005A6FFA" w:rsidRPr="00333609">
        <w:rPr>
          <w:rFonts w:cstheme="minorHAnsi"/>
          <w:sz w:val="24"/>
          <w:szCs w:val="24"/>
        </w:rPr>
        <w:t xml:space="preserve">were NSP cases, out of which 2 have been cured and 3 have </w:t>
      </w:r>
      <w:r w:rsidR="005A6FFA" w:rsidRPr="00333609">
        <w:rPr>
          <w:rFonts w:cstheme="minorHAnsi"/>
          <w:sz w:val="24"/>
          <w:szCs w:val="24"/>
        </w:rPr>
        <w:lastRenderedPageBreak/>
        <w:t>completed treatment. There was synonimity in the correlated records except that drug intake in the treatment cards was not properly marked and contact examination column was blank</w:t>
      </w:r>
      <w:r w:rsidR="00E96A10">
        <w:rPr>
          <w:rFonts w:cstheme="minorHAnsi"/>
          <w:sz w:val="24"/>
          <w:szCs w:val="24"/>
        </w:rPr>
        <w:t xml:space="preserve"> which </w:t>
      </w:r>
      <w:r w:rsidR="007367C2" w:rsidRPr="00333609">
        <w:rPr>
          <w:rFonts w:cstheme="minorHAnsi"/>
          <w:sz w:val="24"/>
          <w:szCs w:val="24"/>
        </w:rPr>
        <w:t>appears to be</w:t>
      </w:r>
      <w:r w:rsidR="00DE7387" w:rsidRPr="00333609">
        <w:rPr>
          <w:rFonts w:cstheme="minorHAnsi"/>
          <w:sz w:val="24"/>
          <w:szCs w:val="24"/>
        </w:rPr>
        <w:t xml:space="preserve"> universal problem</w:t>
      </w:r>
      <w:r w:rsidR="007A2E87" w:rsidRPr="00333609">
        <w:rPr>
          <w:rFonts w:cstheme="minorHAnsi"/>
          <w:sz w:val="24"/>
          <w:szCs w:val="24"/>
        </w:rPr>
        <w:t xml:space="preserve"> at</w:t>
      </w:r>
      <w:r w:rsidR="00FA3B04">
        <w:rPr>
          <w:rFonts w:cstheme="minorHAnsi"/>
          <w:sz w:val="24"/>
          <w:szCs w:val="24"/>
        </w:rPr>
        <w:t xml:space="preserve"> </w:t>
      </w:r>
      <w:r w:rsidR="007A2E87" w:rsidRPr="00333609">
        <w:rPr>
          <w:rFonts w:cstheme="minorHAnsi"/>
          <w:sz w:val="24"/>
          <w:szCs w:val="24"/>
        </w:rPr>
        <w:t>least</w:t>
      </w:r>
      <w:r w:rsidR="00DE7387" w:rsidRPr="00333609">
        <w:rPr>
          <w:rFonts w:cstheme="minorHAnsi"/>
          <w:sz w:val="24"/>
          <w:szCs w:val="24"/>
        </w:rPr>
        <w:t xml:space="preserve"> in</w:t>
      </w:r>
      <w:r w:rsidR="007A2E87" w:rsidRPr="00333609">
        <w:rPr>
          <w:rFonts w:cstheme="minorHAnsi"/>
          <w:sz w:val="24"/>
          <w:szCs w:val="24"/>
        </w:rPr>
        <w:t xml:space="preserve"> Erbil governorate</w:t>
      </w:r>
      <w:r w:rsidR="00DE7387" w:rsidRPr="00333609">
        <w:rPr>
          <w:rFonts w:cstheme="minorHAnsi"/>
          <w:sz w:val="24"/>
          <w:szCs w:val="24"/>
        </w:rPr>
        <w:t xml:space="preserve">. In Nazdar Bamery PHC, </w:t>
      </w:r>
      <w:r w:rsidR="00E96A10">
        <w:rPr>
          <w:rFonts w:cstheme="minorHAnsi"/>
          <w:sz w:val="24"/>
          <w:szCs w:val="24"/>
        </w:rPr>
        <w:t>none of the cards of all the</w:t>
      </w:r>
      <w:r w:rsidR="00DE7387" w:rsidRPr="00333609">
        <w:rPr>
          <w:rFonts w:cstheme="minorHAnsi"/>
          <w:sz w:val="24"/>
          <w:szCs w:val="24"/>
        </w:rPr>
        <w:t xml:space="preserve"> 12 patients under treatment were properly marked nor any contac</w:t>
      </w:r>
      <w:r w:rsidR="00F91907" w:rsidRPr="00333609">
        <w:rPr>
          <w:rFonts w:cstheme="minorHAnsi"/>
          <w:sz w:val="24"/>
          <w:szCs w:val="24"/>
        </w:rPr>
        <w:t>t</w:t>
      </w:r>
      <w:r w:rsidR="00DE7387" w:rsidRPr="00333609">
        <w:rPr>
          <w:rFonts w:cstheme="minorHAnsi"/>
          <w:sz w:val="24"/>
          <w:szCs w:val="24"/>
        </w:rPr>
        <w:t xml:space="preserve"> examination indicated.</w:t>
      </w:r>
    </w:p>
    <w:p w:rsidR="00465530" w:rsidRPr="00333609" w:rsidRDefault="00465530" w:rsidP="00465530">
      <w:pPr>
        <w:spacing w:after="0"/>
        <w:jc w:val="both"/>
        <w:rPr>
          <w:rFonts w:cstheme="minorHAnsi"/>
          <w:sz w:val="24"/>
          <w:szCs w:val="24"/>
        </w:rPr>
      </w:pPr>
    </w:p>
    <w:p w:rsidR="005C54A2" w:rsidRPr="00333609" w:rsidRDefault="007367C2" w:rsidP="00465530">
      <w:pPr>
        <w:spacing w:after="0"/>
        <w:jc w:val="both"/>
        <w:rPr>
          <w:rFonts w:cstheme="minorHAnsi"/>
          <w:sz w:val="24"/>
          <w:szCs w:val="24"/>
        </w:rPr>
      </w:pPr>
      <w:r w:rsidRPr="00333609">
        <w:rPr>
          <w:rFonts w:cstheme="minorHAnsi"/>
          <w:sz w:val="24"/>
          <w:szCs w:val="24"/>
        </w:rPr>
        <w:t xml:space="preserve">It was seen that Rifampacin with 2/3 years shelf life was being used in FDC’s resulting in shorter available shelf life. It is recommended to use only 5 year shelf life Rifampacin. TB No. 133/10 at Mohammad Bajilin </w:t>
      </w:r>
      <w:r w:rsidR="00076F3B" w:rsidRPr="00333609">
        <w:rPr>
          <w:rFonts w:cstheme="minorHAnsi"/>
          <w:sz w:val="24"/>
          <w:szCs w:val="24"/>
        </w:rPr>
        <w:t>center,</w:t>
      </w:r>
      <w:r w:rsidR="000618B1" w:rsidRPr="00333609">
        <w:rPr>
          <w:rFonts w:cstheme="minorHAnsi"/>
          <w:sz w:val="24"/>
          <w:szCs w:val="24"/>
        </w:rPr>
        <w:t xml:space="preserve"> whose treatment</w:t>
      </w:r>
      <w:r w:rsidRPr="00333609">
        <w:rPr>
          <w:rFonts w:cstheme="minorHAnsi"/>
          <w:sz w:val="24"/>
          <w:szCs w:val="24"/>
        </w:rPr>
        <w:t xml:space="preserve"> started on 12</w:t>
      </w:r>
      <w:r w:rsidRPr="00333609">
        <w:rPr>
          <w:rFonts w:cstheme="minorHAnsi"/>
          <w:sz w:val="24"/>
          <w:szCs w:val="24"/>
          <w:vertAlign w:val="superscript"/>
        </w:rPr>
        <w:t>th</w:t>
      </w:r>
      <w:r w:rsidRPr="00333609">
        <w:rPr>
          <w:rFonts w:cstheme="minorHAnsi"/>
          <w:sz w:val="24"/>
          <w:szCs w:val="24"/>
        </w:rPr>
        <w:t xml:space="preserve"> April, 2010 was supplied with Pyrazinamide with expiry date o</w:t>
      </w:r>
      <w:r w:rsidR="000C7E88" w:rsidRPr="00333609">
        <w:rPr>
          <w:rFonts w:cstheme="minorHAnsi"/>
          <w:sz w:val="24"/>
          <w:szCs w:val="24"/>
        </w:rPr>
        <w:t>f 7/10. The patient defaulted and never came back. If the patient would have restarted the treatment after default, there was always a danger of expired drug having been used. Even otherwise, many expired drugs are still lying in the patient’s envelops placed in the pharmacy</w:t>
      </w:r>
      <w:r w:rsidR="000618B1" w:rsidRPr="00333609">
        <w:rPr>
          <w:rFonts w:cstheme="minorHAnsi"/>
          <w:sz w:val="24"/>
          <w:szCs w:val="24"/>
        </w:rPr>
        <w:t xml:space="preserve"> with the danger of their being used inadvertently. All expired drugs</w:t>
      </w:r>
      <w:r w:rsidR="000C7E88" w:rsidRPr="00333609">
        <w:rPr>
          <w:rFonts w:cstheme="minorHAnsi"/>
          <w:sz w:val="24"/>
          <w:szCs w:val="24"/>
        </w:rPr>
        <w:t xml:space="preserve"> need to be got removed on priority.</w:t>
      </w:r>
      <w:r w:rsidR="00DE7387" w:rsidRPr="00333609">
        <w:rPr>
          <w:rFonts w:cstheme="minorHAnsi"/>
          <w:sz w:val="24"/>
          <w:szCs w:val="24"/>
        </w:rPr>
        <w:t xml:space="preserve"> </w:t>
      </w:r>
    </w:p>
    <w:p w:rsidR="005C54A2" w:rsidRPr="00333609" w:rsidRDefault="005C54A2" w:rsidP="00465530">
      <w:pPr>
        <w:spacing w:after="0"/>
        <w:jc w:val="both"/>
        <w:rPr>
          <w:rFonts w:cstheme="minorHAnsi"/>
          <w:sz w:val="24"/>
          <w:szCs w:val="24"/>
        </w:rPr>
      </w:pPr>
    </w:p>
    <w:p w:rsidR="005E61C7" w:rsidRPr="00333609" w:rsidRDefault="00DC5574" w:rsidP="00465530">
      <w:pPr>
        <w:spacing w:after="0"/>
        <w:jc w:val="both"/>
        <w:rPr>
          <w:rFonts w:cstheme="minorHAnsi"/>
          <w:sz w:val="24"/>
          <w:szCs w:val="24"/>
        </w:rPr>
      </w:pPr>
      <w:r w:rsidRPr="00333609">
        <w:rPr>
          <w:rFonts w:cstheme="minorHAnsi"/>
          <w:sz w:val="24"/>
          <w:szCs w:val="24"/>
        </w:rPr>
        <w:t xml:space="preserve">Although overall case </w:t>
      </w:r>
      <w:r w:rsidR="000C7E88" w:rsidRPr="00333609">
        <w:rPr>
          <w:rFonts w:cstheme="minorHAnsi"/>
          <w:sz w:val="24"/>
          <w:szCs w:val="24"/>
        </w:rPr>
        <w:t>detection shows a mixed trend</w:t>
      </w:r>
      <w:r w:rsidR="007A2E87" w:rsidRPr="00333609">
        <w:rPr>
          <w:rFonts w:cstheme="minorHAnsi"/>
          <w:sz w:val="24"/>
          <w:szCs w:val="24"/>
        </w:rPr>
        <w:t xml:space="preserve"> (459</w:t>
      </w:r>
      <w:r w:rsidRPr="00333609">
        <w:rPr>
          <w:rFonts w:cstheme="minorHAnsi"/>
          <w:sz w:val="24"/>
          <w:szCs w:val="24"/>
        </w:rPr>
        <w:t xml:space="preserve"> in 2010, 492 in </w:t>
      </w:r>
      <w:r w:rsidR="00BA178F" w:rsidRPr="00333609">
        <w:rPr>
          <w:rFonts w:cstheme="minorHAnsi"/>
          <w:sz w:val="24"/>
          <w:szCs w:val="24"/>
        </w:rPr>
        <w:t>2011 and 103 in Q1/2012)</w:t>
      </w:r>
      <w:r w:rsidR="007A2E87" w:rsidRPr="00333609">
        <w:rPr>
          <w:rFonts w:cstheme="minorHAnsi"/>
          <w:sz w:val="24"/>
          <w:szCs w:val="24"/>
        </w:rPr>
        <w:t>,</w:t>
      </w:r>
      <w:r w:rsidR="00BA178F" w:rsidRPr="00333609">
        <w:rPr>
          <w:rFonts w:cstheme="minorHAnsi"/>
          <w:sz w:val="24"/>
          <w:szCs w:val="24"/>
        </w:rPr>
        <w:t xml:space="preserve"> comprehensive</w:t>
      </w:r>
      <w:r w:rsidR="00C15117" w:rsidRPr="00333609">
        <w:rPr>
          <w:rFonts w:cstheme="minorHAnsi"/>
          <w:sz w:val="24"/>
          <w:szCs w:val="24"/>
        </w:rPr>
        <w:t xml:space="preserve"> performance of Erbil RCDC has been</w:t>
      </w:r>
      <w:r w:rsidR="000618B1" w:rsidRPr="00333609">
        <w:rPr>
          <w:rFonts w:cstheme="minorHAnsi"/>
          <w:sz w:val="24"/>
          <w:szCs w:val="24"/>
        </w:rPr>
        <w:t xml:space="preserve"> inching towards </w:t>
      </w:r>
      <w:r w:rsidR="00FA3B04" w:rsidRPr="00333609">
        <w:rPr>
          <w:rFonts w:cstheme="minorHAnsi"/>
          <w:sz w:val="24"/>
          <w:szCs w:val="24"/>
        </w:rPr>
        <w:t>improvement</w:t>
      </w:r>
      <w:r w:rsidR="00C15117" w:rsidRPr="00333609">
        <w:rPr>
          <w:rFonts w:cstheme="minorHAnsi"/>
          <w:sz w:val="24"/>
          <w:szCs w:val="24"/>
        </w:rPr>
        <w:t xml:space="preserve"> since last three years. NSP case detection </w:t>
      </w:r>
      <w:r w:rsidR="00E96A10">
        <w:rPr>
          <w:rFonts w:cstheme="minorHAnsi"/>
          <w:sz w:val="24"/>
          <w:szCs w:val="24"/>
        </w:rPr>
        <w:t xml:space="preserve">rate </w:t>
      </w:r>
      <w:r w:rsidR="00C15117" w:rsidRPr="00333609">
        <w:rPr>
          <w:rFonts w:cstheme="minorHAnsi"/>
          <w:sz w:val="24"/>
          <w:szCs w:val="24"/>
        </w:rPr>
        <w:t xml:space="preserve">has improved </w:t>
      </w:r>
      <w:r w:rsidR="007A2E87" w:rsidRPr="00333609">
        <w:rPr>
          <w:rFonts w:cstheme="minorHAnsi"/>
          <w:sz w:val="24"/>
          <w:szCs w:val="24"/>
        </w:rPr>
        <w:t>from 17</w:t>
      </w:r>
      <w:r w:rsidR="00C15117" w:rsidRPr="00333609">
        <w:rPr>
          <w:rFonts w:cstheme="minorHAnsi"/>
          <w:sz w:val="24"/>
          <w:szCs w:val="24"/>
        </w:rPr>
        <w:t xml:space="preserve">% </w:t>
      </w:r>
      <w:r w:rsidR="007A2E87" w:rsidRPr="00333609">
        <w:rPr>
          <w:rFonts w:cstheme="minorHAnsi"/>
          <w:sz w:val="24"/>
          <w:szCs w:val="24"/>
        </w:rPr>
        <w:t>in 2010 to 26</w:t>
      </w:r>
      <w:r w:rsidR="00C211ED" w:rsidRPr="00333609">
        <w:rPr>
          <w:rFonts w:cstheme="minorHAnsi"/>
          <w:sz w:val="24"/>
          <w:szCs w:val="24"/>
        </w:rPr>
        <w:t>% in Q-1/2012</w:t>
      </w:r>
      <w:r w:rsidR="007A2E87" w:rsidRPr="00333609">
        <w:rPr>
          <w:rFonts w:cstheme="minorHAnsi"/>
          <w:sz w:val="24"/>
          <w:szCs w:val="24"/>
        </w:rPr>
        <w:t xml:space="preserve">. </w:t>
      </w:r>
      <w:r w:rsidR="00C211ED" w:rsidRPr="00333609">
        <w:rPr>
          <w:rFonts w:cstheme="minorHAnsi"/>
          <w:sz w:val="24"/>
          <w:szCs w:val="24"/>
        </w:rPr>
        <w:t>During the same period sputum smear negative</w:t>
      </w:r>
      <w:r w:rsidR="00BA178F" w:rsidRPr="00333609">
        <w:rPr>
          <w:rFonts w:cstheme="minorHAnsi"/>
          <w:sz w:val="24"/>
          <w:szCs w:val="24"/>
        </w:rPr>
        <w:t xml:space="preserve"> cases have</w:t>
      </w:r>
      <w:r w:rsidR="007A2E87" w:rsidRPr="00333609">
        <w:rPr>
          <w:rFonts w:cstheme="minorHAnsi"/>
          <w:sz w:val="24"/>
          <w:szCs w:val="24"/>
        </w:rPr>
        <w:t xml:space="preserve"> gone down from 42.5% to 26.2%</w:t>
      </w:r>
      <w:r w:rsidR="004A512F" w:rsidRPr="00333609">
        <w:rPr>
          <w:rFonts w:cstheme="minorHAnsi"/>
          <w:sz w:val="24"/>
          <w:szCs w:val="24"/>
        </w:rPr>
        <w:t>.</w:t>
      </w:r>
      <w:r w:rsidR="000618B1" w:rsidRPr="00333609">
        <w:rPr>
          <w:rFonts w:cstheme="minorHAnsi"/>
          <w:sz w:val="24"/>
          <w:szCs w:val="24"/>
        </w:rPr>
        <w:t xml:space="preserve"> Against 41.2% cure rate amongst NSP cases in 2010; in 2011 it improved to 69.4% and </w:t>
      </w:r>
      <w:r w:rsidR="00E96A10">
        <w:rPr>
          <w:rFonts w:cstheme="minorHAnsi"/>
          <w:sz w:val="24"/>
          <w:szCs w:val="24"/>
        </w:rPr>
        <w:t xml:space="preserve">in </w:t>
      </w:r>
      <w:r w:rsidR="000618B1" w:rsidRPr="00333609">
        <w:rPr>
          <w:rFonts w:cstheme="minorHAnsi"/>
          <w:sz w:val="24"/>
          <w:szCs w:val="24"/>
        </w:rPr>
        <w:t xml:space="preserve">Q-1/2012 it has come up to 75%. More than 20% default continues to be an area of concern. </w:t>
      </w:r>
      <w:r w:rsidR="004A512F" w:rsidRPr="00333609">
        <w:rPr>
          <w:rFonts w:cstheme="minorHAnsi"/>
          <w:sz w:val="24"/>
          <w:szCs w:val="24"/>
        </w:rPr>
        <w:t xml:space="preserve"> These efforts</w:t>
      </w:r>
      <w:r w:rsidR="007A2E87" w:rsidRPr="00333609">
        <w:rPr>
          <w:rFonts w:cstheme="minorHAnsi"/>
          <w:sz w:val="24"/>
          <w:szCs w:val="24"/>
        </w:rPr>
        <w:t xml:space="preserve"> in improving the performance</w:t>
      </w:r>
      <w:r w:rsidR="004A512F" w:rsidRPr="00333609">
        <w:rPr>
          <w:rFonts w:cstheme="minorHAnsi"/>
          <w:sz w:val="24"/>
          <w:szCs w:val="24"/>
        </w:rPr>
        <w:t xml:space="preserve"> need to be intensified as cases on </w:t>
      </w:r>
      <w:r w:rsidR="004E2288" w:rsidRPr="00333609">
        <w:rPr>
          <w:rFonts w:cstheme="minorHAnsi"/>
          <w:sz w:val="24"/>
          <w:szCs w:val="24"/>
        </w:rPr>
        <w:t>which</w:t>
      </w:r>
      <w:r w:rsidR="007A2E87" w:rsidRPr="00333609">
        <w:rPr>
          <w:rFonts w:cstheme="minorHAnsi"/>
          <w:sz w:val="24"/>
          <w:szCs w:val="24"/>
        </w:rPr>
        <w:t xml:space="preserve"> diagnostic</w:t>
      </w:r>
      <w:r w:rsidR="004A512F" w:rsidRPr="00333609">
        <w:rPr>
          <w:rFonts w:cstheme="minorHAnsi"/>
          <w:sz w:val="24"/>
          <w:szCs w:val="24"/>
        </w:rPr>
        <w:t xml:space="preserve"> sputum</w:t>
      </w:r>
      <w:r w:rsidR="007A2E87" w:rsidRPr="00333609">
        <w:rPr>
          <w:rFonts w:cstheme="minorHAnsi"/>
          <w:sz w:val="24"/>
          <w:szCs w:val="24"/>
        </w:rPr>
        <w:t xml:space="preserve"> examination</w:t>
      </w:r>
      <w:r w:rsidR="004A512F" w:rsidRPr="00333609">
        <w:rPr>
          <w:rFonts w:cstheme="minorHAnsi"/>
          <w:sz w:val="24"/>
          <w:szCs w:val="24"/>
        </w:rPr>
        <w:t xml:space="preserve"> has not been d</w:t>
      </w:r>
      <w:r w:rsidR="007A2E87" w:rsidRPr="00333609">
        <w:rPr>
          <w:rFonts w:cstheme="minorHAnsi"/>
          <w:sz w:val="24"/>
          <w:szCs w:val="24"/>
        </w:rPr>
        <w:t>one</w:t>
      </w:r>
      <w:r w:rsidR="000618B1" w:rsidRPr="00333609">
        <w:rPr>
          <w:rFonts w:cstheme="minorHAnsi"/>
          <w:sz w:val="24"/>
          <w:szCs w:val="24"/>
        </w:rPr>
        <w:t xml:space="preserve"> still</w:t>
      </w:r>
      <w:r w:rsidR="007A2E87" w:rsidRPr="00333609">
        <w:rPr>
          <w:rFonts w:cstheme="minorHAnsi"/>
          <w:sz w:val="24"/>
          <w:szCs w:val="24"/>
        </w:rPr>
        <w:t xml:space="preserve"> remains at more than</w:t>
      </w:r>
      <w:r w:rsidR="004A512F" w:rsidRPr="00333609">
        <w:rPr>
          <w:rFonts w:cstheme="minorHAnsi"/>
          <w:sz w:val="24"/>
          <w:szCs w:val="24"/>
        </w:rPr>
        <w:t xml:space="preserve"> 11%.</w:t>
      </w:r>
    </w:p>
    <w:p w:rsidR="00BA178F" w:rsidRDefault="00BA178F" w:rsidP="00465530">
      <w:pPr>
        <w:spacing w:after="0"/>
        <w:jc w:val="both"/>
        <w:rPr>
          <w:rFonts w:cstheme="minorHAnsi"/>
          <w:sz w:val="24"/>
          <w:szCs w:val="24"/>
        </w:rPr>
      </w:pPr>
    </w:p>
    <w:p w:rsidR="00E96A10" w:rsidRPr="00333609" w:rsidRDefault="00E96A10" w:rsidP="00465530">
      <w:pPr>
        <w:spacing w:after="0"/>
        <w:jc w:val="both"/>
        <w:rPr>
          <w:rFonts w:cstheme="minorHAnsi"/>
          <w:sz w:val="24"/>
          <w:szCs w:val="24"/>
        </w:rPr>
      </w:pPr>
    </w:p>
    <w:p w:rsidR="00BE5A73" w:rsidRPr="00E96A10" w:rsidRDefault="00BE5A73" w:rsidP="00BE5A73">
      <w:pPr>
        <w:spacing w:after="0"/>
        <w:jc w:val="center"/>
        <w:rPr>
          <w:rFonts w:eastAsia="Times New Roman" w:cstheme="minorHAnsi"/>
          <w:b/>
          <w:color w:val="000000"/>
          <w:sz w:val="28"/>
          <w:szCs w:val="24"/>
          <w:lang w:eastAsia="en-GB"/>
        </w:rPr>
      </w:pPr>
      <w:r w:rsidRPr="00E96A10">
        <w:rPr>
          <w:rFonts w:eastAsia="Times New Roman" w:cstheme="minorHAnsi"/>
          <w:b/>
          <w:color w:val="000000"/>
          <w:sz w:val="28"/>
          <w:szCs w:val="24"/>
          <w:lang w:eastAsia="en-GB"/>
        </w:rPr>
        <w:t>Erbil – CDR</w:t>
      </w:r>
    </w:p>
    <w:p w:rsidR="00BE5A73" w:rsidRPr="00333609" w:rsidRDefault="00BE5A73" w:rsidP="00465530">
      <w:pPr>
        <w:spacing w:after="0"/>
        <w:jc w:val="both"/>
        <w:rPr>
          <w:rFonts w:cstheme="minorHAnsi"/>
          <w:sz w:val="24"/>
          <w:szCs w:val="24"/>
        </w:rPr>
      </w:pPr>
    </w:p>
    <w:tbl>
      <w:tblPr>
        <w:tblW w:w="9450" w:type="dxa"/>
        <w:tblInd w:w="108" w:type="dxa"/>
        <w:tblLook w:val="04A0"/>
      </w:tblPr>
      <w:tblGrid>
        <w:gridCol w:w="1211"/>
        <w:gridCol w:w="1353"/>
        <w:gridCol w:w="1123"/>
        <w:gridCol w:w="939"/>
        <w:gridCol w:w="1477"/>
        <w:gridCol w:w="1631"/>
        <w:gridCol w:w="890"/>
        <w:gridCol w:w="826"/>
      </w:tblGrid>
      <w:tr w:rsidR="002D363F" w:rsidRPr="00333609" w:rsidTr="00E96A10">
        <w:trPr>
          <w:trHeight w:val="489"/>
        </w:trPr>
        <w:tc>
          <w:tcPr>
            <w:tcW w:w="1211" w:type="dxa"/>
            <w:tcBorders>
              <w:top w:val="single" w:sz="8" w:space="0" w:color="auto"/>
              <w:left w:val="single" w:sz="8" w:space="0" w:color="auto"/>
              <w:bottom w:val="nil"/>
              <w:right w:val="single" w:sz="4" w:space="0" w:color="auto"/>
            </w:tcBorders>
            <w:shd w:val="clear" w:color="auto" w:fill="auto"/>
            <w:noWrap/>
            <w:vAlign w:val="center"/>
            <w:hideMark/>
          </w:tcPr>
          <w:p w:rsidR="00C02392" w:rsidRPr="00333609" w:rsidRDefault="00C02392"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 </w:t>
            </w:r>
          </w:p>
        </w:tc>
        <w:tc>
          <w:tcPr>
            <w:tcW w:w="1353" w:type="dxa"/>
            <w:tcBorders>
              <w:top w:val="single" w:sz="8" w:space="0" w:color="auto"/>
              <w:left w:val="nil"/>
              <w:bottom w:val="nil"/>
              <w:right w:val="nil"/>
            </w:tcBorders>
            <w:shd w:val="clear" w:color="auto" w:fill="auto"/>
            <w:noWrap/>
            <w:vAlign w:val="center"/>
            <w:hideMark/>
          </w:tcPr>
          <w:p w:rsidR="00C02392" w:rsidRPr="00333609" w:rsidRDefault="00C02392" w:rsidP="000618B1">
            <w:pPr>
              <w:spacing w:after="0" w:line="240" w:lineRule="auto"/>
              <w:jc w:val="center"/>
              <w:rPr>
                <w:rFonts w:eastAsia="Times New Roman" w:cstheme="minorHAnsi"/>
                <w:b/>
                <w:bCs/>
                <w:sz w:val="24"/>
                <w:szCs w:val="24"/>
                <w:lang w:eastAsia="en-GB"/>
              </w:rPr>
            </w:pPr>
            <w:r w:rsidRPr="00333609">
              <w:rPr>
                <w:rFonts w:eastAsia="Times New Roman" w:cstheme="minorHAnsi"/>
                <w:b/>
                <w:bCs/>
                <w:sz w:val="24"/>
                <w:szCs w:val="24"/>
                <w:lang w:eastAsia="en-GB"/>
              </w:rPr>
              <w:t> </w:t>
            </w:r>
          </w:p>
        </w:tc>
        <w:tc>
          <w:tcPr>
            <w:tcW w:w="1123" w:type="dxa"/>
            <w:tcBorders>
              <w:top w:val="single" w:sz="8" w:space="0" w:color="auto"/>
              <w:left w:val="single" w:sz="8" w:space="0" w:color="auto"/>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 xml:space="preserve">New  </w:t>
            </w:r>
          </w:p>
        </w:tc>
        <w:tc>
          <w:tcPr>
            <w:tcW w:w="939" w:type="dxa"/>
            <w:tcBorders>
              <w:top w:val="single" w:sz="8" w:space="0" w:color="auto"/>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Total</w:t>
            </w:r>
          </w:p>
        </w:tc>
        <w:tc>
          <w:tcPr>
            <w:tcW w:w="1477" w:type="dxa"/>
            <w:tcBorders>
              <w:top w:val="single" w:sz="8" w:space="0" w:color="auto"/>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Estimated</w:t>
            </w:r>
          </w:p>
        </w:tc>
        <w:tc>
          <w:tcPr>
            <w:tcW w:w="1631" w:type="dxa"/>
            <w:tcBorders>
              <w:top w:val="single" w:sz="8" w:space="0" w:color="auto"/>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Estimated</w:t>
            </w:r>
          </w:p>
        </w:tc>
        <w:tc>
          <w:tcPr>
            <w:tcW w:w="890" w:type="dxa"/>
            <w:tcBorders>
              <w:top w:val="single" w:sz="8" w:space="0" w:color="auto"/>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CDR</w:t>
            </w:r>
          </w:p>
        </w:tc>
        <w:tc>
          <w:tcPr>
            <w:tcW w:w="826" w:type="dxa"/>
            <w:tcBorders>
              <w:top w:val="single" w:sz="8" w:space="0" w:color="auto"/>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CDR</w:t>
            </w:r>
          </w:p>
        </w:tc>
      </w:tr>
      <w:tr w:rsidR="002D363F" w:rsidRPr="00333609" w:rsidTr="00E96A10">
        <w:trPr>
          <w:trHeight w:val="145"/>
        </w:trPr>
        <w:tc>
          <w:tcPr>
            <w:tcW w:w="1211" w:type="dxa"/>
            <w:tcBorders>
              <w:top w:val="nil"/>
              <w:left w:val="single" w:sz="8" w:space="0" w:color="auto"/>
              <w:bottom w:val="nil"/>
              <w:right w:val="single" w:sz="4" w:space="0" w:color="auto"/>
            </w:tcBorders>
            <w:shd w:val="clear" w:color="auto" w:fill="auto"/>
            <w:noWrap/>
            <w:vAlign w:val="center"/>
            <w:hideMark/>
          </w:tcPr>
          <w:p w:rsidR="00C02392" w:rsidRPr="00333609" w:rsidRDefault="00C02392"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 </w:t>
            </w:r>
          </w:p>
        </w:tc>
        <w:tc>
          <w:tcPr>
            <w:tcW w:w="1353" w:type="dxa"/>
            <w:tcBorders>
              <w:top w:val="nil"/>
              <w:left w:val="nil"/>
              <w:bottom w:val="nil"/>
              <w:right w:val="nil"/>
            </w:tcBorders>
            <w:shd w:val="clear" w:color="auto" w:fill="auto"/>
            <w:noWrap/>
            <w:vAlign w:val="center"/>
            <w:hideMark/>
          </w:tcPr>
          <w:p w:rsidR="00C02392" w:rsidRPr="00333609" w:rsidRDefault="00C02392"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 </w:t>
            </w:r>
          </w:p>
        </w:tc>
        <w:tc>
          <w:tcPr>
            <w:tcW w:w="1123" w:type="dxa"/>
            <w:tcBorders>
              <w:top w:val="nil"/>
              <w:left w:val="single" w:sz="8" w:space="0" w:color="auto"/>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SS +</w:t>
            </w:r>
          </w:p>
        </w:tc>
        <w:tc>
          <w:tcPr>
            <w:tcW w:w="939" w:type="dxa"/>
            <w:tcBorders>
              <w:top w:val="nil"/>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 xml:space="preserve">New </w:t>
            </w:r>
          </w:p>
        </w:tc>
        <w:tc>
          <w:tcPr>
            <w:tcW w:w="1477" w:type="dxa"/>
            <w:tcBorders>
              <w:top w:val="nil"/>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Number of</w:t>
            </w:r>
          </w:p>
        </w:tc>
        <w:tc>
          <w:tcPr>
            <w:tcW w:w="1631" w:type="dxa"/>
            <w:tcBorders>
              <w:top w:val="nil"/>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Number of</w:t>
            </w:r>
          </w:p>
        </w:tc>
        <w:tc>
          <w:tcPr>
            <w:tcW w:w="890" w:type="dxa"/>
            <w:tcBorders>
              <w:top w:val="nil"/>
              <w:left w:val="nil"/>
              <w:bottom w:val="nil"/>
              <w:right w:val="single" w:sz="8" w:space="0" w:color="auto"/>
            </w:tcBorders>
            <w:shd w:val="clear" w:color="auto" w:fill="auto"/>
            <w:noWrap/>
            <w:vAlign w:val="bottom"/>
            <w:hideMark/>
          </w:tcPr>
          <w:p w:rsidR="00C02392" w:rsidRPr="00333609" w:rsidRDefault="001545AE"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N</w:t>
            </w:r>
            <w:r w:rsidR="00C02392" w:rsidRPr="00333609">
              <w:rPr>
                <w:rFonts w:eastAsia="Times New Roman" w:cstheme="minorHAnsi"/>
                <w:b/>
                <w:bCs/>
                <w:color w:val="000000"/>
                <w:sz w:val="24"/>
                <w:szCs w:val="24"/>
                <w:lang w:eastAsia="en-GB"/>
              </w:rPr>
              <w:t>ew</w:t>
            </w:r>
          </w:p>
        </w:tc>
        <w:tc>
          <w:tcPr>
            <w:tcW w:w="826" w:type="dxa"/>
            <w:tcBorders>
              <w:top w:val="nil"/>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new</w:t>
            </w:r>
          </w:p>
        </w:tc>
      </w:tr>
      <w:tr w:rsidR="002D363F" w:rsidRPr="00333609" w:rsidTr="00E96A10">
        <w:trPr>
          <w:trHeight w:val="563"/>
        </w:trPr>
        <w:tc>
          <w:tcPr>
            <w:tcW w:w="1211" w:type="dxa"/>
            <w:tcBorders>
              <w:top w:val="nil"/>
              <w:left w:val="single" w:sz="8" w:space="0" w:color="auto"/>
              <w:bottom w:val="nil"/>
              <w:right w:val="single" w:sz="4" w:space="0" w:color="auto"/>
            </w:tcBorders>
            <w:shd w:val="clear" w:color="auto" w:fill="auto"/>
            <w:noWrap/>
            <w:vAlign w:val="center"/>
            <w:hideMark/>
          </w:tcPr>
          <w:p w:rsidR="00C02392" w:rsidRPr="00333609" w:rsidRDefault="00C02392"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Erbil CDR</w:t>
            </w:r>
          </w:p>
        </w:tc>
        <w:tc>
          <w:tcPr>
            <w:tcW w:w="1353" w:type="dxa"/>
            <w:tcBorders>
              <w:top w:val="nil"/>
              <w:left w:val="nil"/>
              <w:bottom w:val="nil"/>
              <w:right w:val="nil"/>
            </w:tcBorders>
            <w:shd w:val="clear" w:color="auto" w:fill="auto"/>
            <w:noWrap/>
            <w:vAlign w:val="center"/>
            <w:hideMark/>
          </w:tcPr>
          <w:p w:rsidR="00C02392" w:rsidRPr="00333609" w:rsidRDefault="00BE5A73"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P</w:t>
            </w:r>
            <w:r w:rsidR="00C02392" w:rsidRPr="00333609">
              <w:rPr>
                <w:rFonts w:eastAsia="Times New Roman" w:cstheme="minorHAnsi"/>
                <w:b/>
                <w:bCs/>
                <w:sz w:val="24"/>
                <w:szCs w:val="24"/>
                <w:lang w:eastAsia="en-GB"/>
              </w:rPr>
              <w:t>opulation</w:t>
            </w:r>
          </w:p>
        </w:tc>
        <w:tc>
          <w:tcPr>
            <w:tcW w:w="1123" w:type="dxa"/>
            <w:tcBorders>
              <w:top w:val="nil"/>
              <w:left w:val="single" w:sz="8" w:space="0" w:color="auto"/>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 </w:t>
            </w:r>
          </w:p>
        </w:tc>
        <w:tc>
          <w:tcPr>
            <w:tcW w:w="939" w:type="dxa"/>
            <w:tcBorders>
              <w:top w:val="nil"/>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Cat.1</w:t>
            </w:r>
          </w:p>
        </w:tc>
        <w:tc>
          <w:tcPr>
            <w:tcW w:w="1477" w:type="dxa"/>
            <w:tcBorders>
              <w:top w:val="nil"/>
              <w:left w:val="nil"/>
              <w:bottom w:val="nil"/>
              <w:right w:val="single" w:sz="8" w:space="0" w:color="auto"/>
            </w:tcBorders>
            <w:shd w:val="clear" w:color="auto" w:fill="auto"/>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(N.SS+)</w:t>
            </w:r>
            <w:r w:rsidRPr="00333609">
              <w:rPr>
                <w:rFonts w:eastAsia="Times New Roman" w:cstheme="minorHAnsi"/>
                <w:b/>
                <w:bCs/>
                <w:color w:val="000000"/>
                <w:sz w:val="24"/>
                <w:szCs w:val="24"/>
                <w:lang w:eastAsia="en-GB"/>
              </w:rPr>
              <w:br/>
              <w:t>25/100.000</w:t>
            </w:r>
          </w:p>
        </w:tc>
        <w:tc>
          <w:tcPr>
            <w:tcW w:w="1631" w:type="dxa"/>
            <w:tcBorders>
              <w:top w:val="nil"/>
              <w:left w:val="nil"/>
              <w:bottom w:val="nil"/>
              <w:right w:val="single" w:sz="8" w:space="0" w:color="auto"/>
            </w:tcBorders>
            <w:shd w:val="clear" w:color="auto" w:fill="auto"/>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all forms</w:t>
            </w:r>
            <w:r w:rsidRPr="00333609">
              <w:rPr>
                <w:rFonts w:eastAsia="Times New Roman" w:cstheme="minorHAnsi"/>
                <w:b/>
                <w:bCs/>
                <w:color w:val="000000"/>
                <w:sz w:val="24"/>
                <w:szCs w:val="24"/>
                <w:lang w:eastAsia="en-GB"/>
              </w:rPr>
              <w:br/>
              <w:t>56/100.000</w:t>
            </w:r>
          </w:p>
        </w:tc>
        <w:tc>
          <w:tcPr>
            <w:tcW w:w="890" w:type="dxa"/>
            <w:tcBorders>
              <w:top w:val="nil"/>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CDR NSP</w:t>
            </w:r>
          </w:p>
        </w:tc>
        <w:tc>
          <w:tcPr>
            <w:tcW w:w="826" w:type="dxa"/>
            <w:tcBorders>
              <w:top w:val="nil"/>
              <w:left w:val="nil"/>
              <w:bottom w:val="nil"/>
              <w:right w:val="single" w:sz="8" w:space="0" w:color="auto"/>
            </w:tcBorders>
            <w:shd w:val="clear" w:color="auto" w:fill="auto"/>
            <w:noWrap/>
            <w:vAlign w:val="bottom"/>
            <w:hideMark/>
          </w:tcPr>
          <w:p w:rsidR="00C02392" w:rsidRPr="00333609" w:rsidRDefault="00C02392" w:rsidP="000618B1">
            <w:pPr>
              <w:spacing w:after="0" w:line="240" w:lineRule="auto"/>
              <w:jc w:val="center"/>
              <w:rPr>
                <w:rFonts w:eastAsia="Times New Roman" w:cstheme="minorHAnsi"/>
                <w:b/>
                <w:bCs/>
                <w:color w:val="000000"/>
                <w:sz w:val="24"/>
                <w:szCs w:val="24"/>
                <w:lang w:eastAsia="en-GB"/>
              </w:rPr>
            </w:pPr>
            <w:r w:rsidRPr="00333609">
              <w:rPr>
                <w:rFonts w:eastAsia="Times New Roman" w:cstheme="minorHAnsi"/>
                <w:b/>
                <w:bCs/>
                <w:color w:val="000000"/>
                <w:sz w:val="24"/>
                <w:szCs w:val="24"/>
                <w:lang w:eastAsia="en-GB"/>
              </w:rPr>
              <w:t>all forms</w:t>
            </w:r>
          </w:p>
        </w:tc>
      </w:tr>
      <w:tr w:rsidR="002D363F" w:rsidRPr="00333609" w:rsidTr="00E96A10">
        <w:trPr>
          <w:trHeight w:val="489"/>
        </w:trPr>
        <w:tc>
          <w:tcPr>
            <w:tcW w:w="1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Y.2009</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1555778</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47</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334</w:t>
            </w:r>
          </w:p>
        </w:tc>
        <w:tc>
          <w:tcPr>
            <w:tcW w:w="1477" w:type="dxa"/>
            <w:tcBorders>
              <w:top w:val="single" w:sz="4" w:space="0" w:color="auto"/>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389</w:t>
            </w:r>
          </w:p>
        </w:tc>
        <w:tc>
          <w:tcPr>
            <w:tcW w:w="1631" w:type="dxa"/>
            <w:tcBorders>
              <w:top w:val="single" w:sz="4" w:space="0" w:color="auto"/>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871</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12%</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38%</w:t>
            </w:r>
          </w:p>
        </w:tc>
      </w:tr>
      <w:tr w:rsidR="002D363F" w:rsidRPr="00333609" w:rsidTr="00E96A10">
        <w:trPr>
          <w:trHeight w:val="489"/>
        </w:trPr>
        <w:tc>
          <w:tcPr>
            <w:tcW w:w="1211" w:type="dxa"/>
            <w:tcBorders>
              <w:top w:val="nil"/>
              <w:left w:val="single" w:sz="4" w:space="0" w:color="auto"/>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Y.2010</w:t>
            </w:r>
          </w:p>
        </w:tc>
        <w:tc>
          <w:tcPr>
            <w:tcW w:w="1353"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1555778</w:t>
            </w:r>
          </w:p>
        </w:tc>
        <w:tc>
          <w:tcPr>
            <w:tcW w:w="1123"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67</w:t>
            </w:r>
          </w:p>
        </w:tc>
        <w:tc>
          <w:tcPr>
            <w:tcW w:w="939"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440</w:t>
            </w:r>
          </w:p>
        </w:tc>
        <w:tc>
          <w:tcPr>
            <w:tcW w:w="1477"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389</w:t>
            </w:r>
          </w:p>
        </w:tc>
        <w:tc>
          <w:tcPr>
            <w:tcW w:w="1631"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871</w:t>
            </w:r>
          </w:p>
        </w:tc>
        <w:tc>
          <w:tcPr>
            <w:tcW w:w="890"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17%</w:t>
            </w:r>
          </w:p>
        </w:tc>
        <w:tc>
          <w:tcPr>
            <w:tcW w:w="826"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51%</w:t>
            </w:r>
          </w:p>
        </w:tc>
      </w:tr>
      <w:tr w:rsidR="002D363F" w:rsidRPr="00333609" w:rsidTr="00E96A10">
        <w:trPr>
          <w:trHeight w:val="489"/>
        </w:trPr>
        <w:tc>
          <w:tcPr>
            <w:tcW w:w="1211" w:type="dxa"/>
            <w:tcBorders>
              <w:top w:val="nil"/>
              <w:left w:val="single" w:sz="4" w:space="0" w:color="auto"/>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Y.2011</w:t>
            </w:r>
          </w:p>
        </w:tc>
        <w:tc>
          <w:tcPr>
            <w:tcW w:w="1353"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1602958</w:t>
            </w:r>
          </w:p>
        </w:tc>
        <w:tc>
          <w:tcPr>
            <w:tcW w:w="1123"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83</w:t>
            </w:r>
          </w:p>
        </w:tc>
        <w:tc>
          <w:tcPr>
            <w:tcW w:w="939"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459</w:t>
            </w:r>
          </w:p>
        </w:tc>
        <w:tc>
          <w:tcPr>
            <w:tcW w:w="1477"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401</w:t>
            </w:r>
          </w:p>
        </w:tc>
        <w:tc>
          <w:tcPr>
            <w:tcW w:w="1631" w:type="dxa"/>
            <w:tcBorders>
              <w:top w:val="nil"/>
              <w:left w:val="nil"/>
              <w:bottom w:val="single" w:sz="4" w:space="0" w:color="auto"/>
              <w:right w:val="single" w:sz="4" w:space="0" w:color="auto"/>
            </w:tcBorders>
            <w:shd w:val="clear" w:color="auto" w:fill="auto"/>
            <w:noWrap/>
            <w:vAlign w:val="center"/>
            <w:hideMark/>
          </w:tcPr>
          <w:p w:rsidR="00C02392" w:rsidRPr="00333609" w:rsidRDefault="00C02392"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898</w:t>
            </w:r>
          </w:p>
        </w:tc>
        <w:tc>
          <w:tcPr>
            <w:tcW w:w="890" w:type="dxa"/>
            <w:tcBorders>
              <w:top w:val="nil"/>
              <w:left w:val="nil"/>
              <w:bottom w:val="single" w:sz="4" w:space="0" w:color="auto"/>
              <w:right w:val="single" w:sz="4" w:space="0" w:color="auto"/>
            </w:tcBorders>
            <w:shd w:val="clear" w:color="auto" w:fill="auto"/>
            <w:noWrap/>
            <w:vAlign w:val="center"/>
            <w:hideMark/>
          </w:tcPr>
          <w:p w:rsidR="00C02392" w:rsidRPr="00333609" w:rsidRDefault="007A2E87"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20</w:t>
            </w:r>
            <w:r w:rsidR="00C02392" w:rsidRPr="00333609">
              <w:rPr>
                <w:rFonts w:eastAsia="Times New Roman" w:cstheme="minorHAnsi"/>
                <w:b/>
                <w:bCs/>
                <w:sz w:val="24"/>
                <w:szCs w:val="24"/>
                <w:lang w:eastAsia="en-GB"/>
              </w:rPr>
              <w:t>%</w:t>
            </w:r>
          </w:p>
        </w:tc>
        <w:tc>
          <w:tcPr>
            <w:tcW w:w="826" w:type="dxa"/>
            <w:tcBorders>
              <w:top w:val="nil"/>
              <w:left w:val="nil"/>
              <w:bottom w:val="single" w:sz="4" w:space="0" w:color="auto"/>
              <w:right w:val="single" w:sz="4" w:space="0" w:color="auto"/>
            </w:tcBorders>
            <w:shd w:val="clear" w:color="auto" w:fill="auto"/>
            <w:noWrap/>
            <w:vAlign w:val="center"/>
            <w:hideMark/>
          </w:tcPr>
          <w:p w:rsidR="00C02392" w:rsidRPr="00333609" w:rsidRDefault="00584FEC" w:rsidP="000618B1">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49</w:t>
            </w:r>
            <w:r w:rsidR="00C02392" w:rsidRPr="00333609">
              <w:rPr>
                <w:rFonts w:eastAsia="Times New Roman" w:cstheme="minorHAnsi"/>
                <w:b/>
                <w:bCs/>
                <w:sz w:val="24"/>
                <w:szCs w:val="24"/>
                <w:lang w:eastAsia="en-GB"/>
              </w:rPr>
              <w:t>%</w:t>
            </w:r>
          </w:p>
        </w:tc>
      </w:tr>
      <w:tr w:rsidR="002D363F" w:rsidRPr="00333609" w:rsidTr="00E96A10">
        <w:trPr>
          <w:trHeight w:val="498"/>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C02392" w:rsidRPr="00333609" w:rsidRDefault="00C02392" w:rsidP="00C63774">
            <w:pPr>
              <w:spacing w:after="0" w:line="240" w:lineRule="auto"/>
              <w:rPr>
                <w:rFonts w:eastAsia="Times New Roman" w:cstheme="minorHAnsi"/>
                <w:b/>
                <w:bCs/>
                <w:sz w:val="24"/>
                <w:szCs w:val="24"/>
                <w:lang w:eastAsia="en-GB"/>
              </w:rPr>
            </w:pPr>
            <w:r w:rsidRPr="00333609">
              <w:rPr>
                <w:rFonts w:eastAsia="Times New Roman" w:cstheme="minorHAnsi"/>
                <w:b/>
                <w:bCs/>
                <w:sz w:val="24"/>
                <w:szCs w:val="24"/>
                <w:lang w:eastAsia="en-GB"/>
              </w:rPr>
              <w:t>Q1-2012</w:t>
            </w:r>
          </w:p>
        </w:tc>
        <w:tc>
          <w:tcPr>
            <w:tcW w:w="1353" w:type="dxa"/>
            <w:tcBorders>
              <w:top w:val="nil"/>
              <w:left w:val="nil"/>
              <w:bottom w:val="single" w:sz="4" w:space="0" w:color="auto"/>
              <w:right w:val="single" w:sz="4" w:space="0" w:color="auto"/>
            </w:tcBorders>
            <w:shd w:val="clear" w:color="auto" w:fill="auto"/>
            <w:noWrap/>
            <w:vAlign w:val="bottom"/>
            <w:hideMark/>
          </w:tcPr>
          <w:p w:rsidR="00C02392" w:rsidRPr="00333609" w:rsidRDefault="00C02392" w:rsidP="00C63774">
            <w:pPr>
              <w:spacing w:after="0" w:line="240" w:lineRule="auto"/>
              <w:jc w:val="right"/>
              <w:rPr>
                <w:rFonts w:eastAsia="Times New Roman" w:cstheme="minorHAnsi"/>
                <w:b/>
                <w:color w:val="000000"/>
                <w:sz w:val="24"/>
                <w:szCs w:val="24"/>
                <w:lang w:eastAsia="en-GB"/>
              </w:rPr>
            </w:pPr>
            <w:r w:rsidRPr="00333609">
              <w:rPr>
                <w:rFonts w:eastAsia="Times New Roman" w:cstheme="minorHAnsi"/>
                <w:b/>
                <w:color w:val="000000"/>
                <w:sz w:val="24"/>
                <w:szCs w:val="24"/>
                <w:lang w:eastAsia="en-GB"/>
              </w:rPr>
              <w:t>1602958</w:t>
            </w:r>
          </w:p>
        </w:tc>
        <w:tc>
          <w:tcPr>
            <w:tcW w:w="1123" w:type="dxa"/>
            <w:tcBorders>
              <w:top w:val="nil"/>
              <w:left w:val="nil"/>
              <w:bottom w:val="single" w:sz="4" w:space="0" w:color="auto"/>
              <w:right w:val="single" w:sz="4" w:space="0" w:color="auto"/>
            </w:tcBorders>
            <w:shd w:val="clear" w:color="auto" w:fill="auto"/>
            <w:noWrap/>
            <w:vAlign w:val="bottom"/>
            <w:hideMark/>
          </w:tcPr>
          <w:p w:rsidR="00C02392" w:rsidRPr="00333609" w:rsidRDefault="00C02392" w:rsidP="00C63774">
            <w:pPr>
              <w:spacing w:after="0" w:line="240" w:lineRule="auto"/>
              <w:jc w:val="right"/>
              <w:rPr>
                <w:rFonts w:eastAsia="Times New Roman" w:cstheme="minorHAnsi"/>
                <w:b/>
                <w:color w:val="000000"/>
                <w:sz w:val="24"/>
                <w:szCs w:val="24"/>
                <w:lang w:eastAsia="en-GB"/>
              </w:rPr>
            </w:pPr>
            <w:r w:rsidRPr="00333609">
              <w:rPr>
                <w:rFonts w:eastAsia="Times New Roman" w:cstheme="minorHAnsi"/>
                <w:b/>
                <w:color w:val="000000"/>
                <w:sz w:val="24"/>
                <w:szCs w:val="24"/>
                <w:lang w:eastAsia="en-GB"/>
              </w:rPr>
              <w:t>28</w:t>
            </w:r>
          </w:p>
        </w:tc>
        <w:tc>
          <w:tcPr>
            <w:tcW w:w="939" w:type="dxa"/>
            <w:tcBorders>
              <w:top w:val="nil"/>
              <w:left w:val="nil"/>
              <w:bottom w:val="single" w:sz="4" w:space="0" w:color="auto"/>
              <w:right w:val="single" w:sz="4" w:space="0" w:color="auto"/>
            </w:tcBorders>
            <w:shd w:val="clear" w:color="auto" w:fill="auto"/>
            <w:noWrap/>
            <w:vAlign w:val="bottom"/>
            <w:hideMark/>
          </w:tcPr>
          <w:p w:rsidR="00C02392" w:rsidRPr="00333609" w:rsidRDefault="00C02392" w:rsidP="00C63774">
            <w:pPr>
              <w:spacing w:after="0" w:line="240" w:lineRule="auto"/>
              <w:jc w:val="right"/>
              <w:rPr>
                <w:rFonts w:eastAsia="Times New Roman" w:cstheme="minorHAnsi"/>
                <w:b/>
                <w:color w:val="000000"/>
                <w:sz w:val="24"/>
                <w:szCs w:val="24"/>
                <w:lang w:eastAsia="en-GB"/>
              </w:rPr>
            </w:pPr>
            <w:r w:rsidRPr="00333609">
              <w:rPr>
                <w:rFonts w:eastAsia="Times New Roman" w:cstheme="minorHAnsi"/>
                <w:b/>
                <w:color w:val="000000"/>
                <w:sz w:val="24"/>
                <w:szCs w:val="24"/>
                <w:lang w:eastAsia="en-GB"/>
              </w:rPr>
              <w:t>94</w:t>
            </w:r>
          </w:p>
        </w:tc>
        <w:tc>
          <w:tcPr>
            <w:tcW w:w="1477" w:type="dxa"/>
            <w:tcBorders>
              <w:top w:val="nil"/>
              <w:left w:val="nil"/>
              <w:bottom w:val="single" w:sz="4" w:space="0" w:color="auto"/>
              <w:right w:val="single" w:sz="4" w:space="0" w:color="auto"/>
            </w:tcBorders>
            <w:shd w:val="clear" w:color="auto" w:fill="auto"/>
            <w:noWrap/>
            <w:vAlign w:val="bottom"/>
            <w:hideMark/>
          </w:tcPr>
          <w:p w:rsidR="00C02392" w:rsidRPr="00333609" w:rsidRDefault="00C02392" w:rsidP="00C63774">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100</w:t>
            </w:r>
          </w:p>
        </w:tc>
        <w:tc>
          <w:tcPr>
            <w:tcW w:w="1631" w:type="dxa"/>
            <w:tcBorders>
              <w:top w:val="nil"/>
              <w:left w:val="nil"/>
              <w:bottom w:val="single" w:sz="4" w:space="0" w:color="auto"/>
              <w:right w:val="single" w:sz="4" w:space="0" w:color="auto"/>
            </w:tcBorders>
            <w:shd w:val="clear" w:color="auto" w:fill="auto"/>
            <w:noWrap/>
            <w:vAlign w:val="bottom"/>
            <w:hideMark/>
          </w:tcPr>
          <w:p w:rsidR="00C02392" w:rsidRPr="00333609" w:rsidRDefault="00C02392" w:rsidP="00C63774">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224</w:t>
            </w:r>
          </w:p>
        </w:tc>
        <w:tc>
          <w:tcPr>
            <w:tcW w:w="890" w:type="dxa"/>
            <w:tcBorders>
              <w:top w:val="nil"/>
              <w:left w:val="nil"/>
              <w:bottom w:val="single" w:sz="4" w:space="0" w:color="auto"/>
              <w:right w:val="single" w:sz="4" w:space="0" w:color="auto"/>
            </w:tcBorders>
            <w:shd w:val="clear" w:color="auto" w:fill="auto"/>
            <w:noWrap/>
            <w:vAlign w:val="bottom"/>
            <w:hideMark/>
          </w:tcPr>
          <w:p w:rsidR="00C02392" w:rsidRPr="00333609" w:rsidRDefault="007A2E87" w:rsidP="00C63774">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26</w:t>
            </w:r>
            <w:r w:rsidR="00C02392" w:rsidRPr="00333609">
              <w:rPr>
                <w:rFonts w:eastAsia="Times New Roman" w:cstheme="minorHAnsi"/>
                <w:b/>
                <w:bCs/>
                <w:sz w:val="24"/>
                <w:szCs w:val="24"/>
                <w:lang w:eastAsia="en-GB"/>
              </w:rPr>
              <w:t>%</w:t>
            </w:r>
          </w:p>
        </w:tc>
        <w:tc>
          <w:tcPr>
            <w:tcW w:w="826" w:type="dxa"/>
            <w:tcBorders>
              <w:top w:val="nil"/>
              <w:left w:val="nil"/>
              <w:bottom w:val="single" w:sz="4" w:space="0" w:color="auto"/>
              <w:right w:val="single" w:sz="4" w:space="0" w:color="auto"/>
            </w:tcBorders>
            <w:shd w:val="clear" w:color="auto" w:fill="auto"/>
            <w:noWrap/>
            <w:vAlign w:val="bottom"/>
            <w:hideMark/>
          </w:tcPr>
          <w:p w:rsidR="00C02392" w:rsidRPr="00333609" w:rsidRDefault="00584FEC" w:rsidP="00C63774">
            <w:pPr>
              <w:spacing w:after="0" w:line="240" w:lineRule="auto"/>
              <w:jc w:val="right"/>
              <w:rPr>
                <w:rFonts w:eastAsia="Times New Roman" w:cstheme="minorHAnsi"/>
                <w:b/>
                <w:bCs/>
                <w:sz w:val="24"/>
                <w:szCs w:val="24"/>
                <w:lang w:eastAsia="en-GB"/>
              </w:rPr>
            </w:pPr>
            <w:r w:rsidRPr="00333609">
              <w:rPr>
                <w:rFonts w:eastAsia="Times New Roman" w:cstheme="minorHAnsi"/>
                <w:b/>
                <w:bCs/>
                <w:sz w:val="24"/>
                <w:szCs w:val="24"/>
                <w:lang w:eastAsia="en-GB"/>
              </w:rPr>
              <w:t>40</w:t>
            </w:r>
            <w:r w:rsidR="00C02392" w:rsidRPr="00333609">
              <w:rPr>
                <w:rFonts w:eastAsia="Times New Roman" w:cstheme="minorHAnsi"/>
                <w:b/>
                <w:bCs/>
                <w:sz w:val="24"/>
                <w:szCs w:val="24"/>
                <w:lang w:eastAsia="en-GB"/>
              </w:rPr>
              <w:t>%</w:t>
            </w:r>
          </w:p>
        </w:tc>
      </w:tr>
    </w:tbl>
    <w:p w:rsidR="00584FEC" w:rsidRPr="00333609" w:rsidRDefault="00C63774" w:rsidP="00465530">
      <w:pPr>
        <w:spacing w:after="0"/>
        <w:jc w:val="both"/>
        <w:rPr>
          <w:rFonts w:cstheme="minorHAnsi"/>
          <w:sz w:val="24"/>
          <w:szCs w:val="24"/>
        </w:rPr>
      </w:pPr>
      <w:r w:rsidRPr="00333609">
        <w:rPr>
          <w:rFonts w:cstheme="minorHAnsi"/>
          <w:noProof/>
          <w:sz w:val="24"/>
          <w:szCs w:val="24"/>
        </w:rPr>
        <w:lastRenderedPageBreak/>
        <w:drawing>
          <wp:anchor distT="0" distB="0" distL="114300" distR="114300" simplePos="0" relativeHeight="251666944" behindDoc="0" locked="0" layoutInCell="1" allowOverlap="1">
            <wp:simplePos x="0" y="0"/>
            <wp:positionH relativeFrom="column">
              <wp:posOffset>1962150</wp:posOffset>
            </wp:positionH>
            <wp:positionV relativeFrom="paragraph">
              <wp:posOffset>200025</wp:posOffset>
            </wp:positionV>
            <wp:extent cx="4000500" cy="2724150"/>
            <wp:effectExtent l="19050" t="0" r="0" b="0"/>
            <wp:wrapThrough wrapText="bothSides">
              <wp:wrapPolygon edited="0">
                <wp:start x="-103" y="0"/>
                <wp:lineTo x="-103" y="21449"/>
                <wp:lineTo x="21600" y="21449"/>
                <wp:lineTo x="21600" y="0"/>
                <wp:lineTo x="-1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000500" cy="2724150"/>
                    </a:xfrm>
                    <a:prstGeom prst="rect">
                      <a:avLst/>
                    </a:prstGeom>
                    <a:noFill/>
                  </pic:spPr>
                </pic:pic>
              </a:graphicData>
            </a:graphic>
          </wp:anchor>
        </w:drawing>
      </w:r>
      <w:r w:rsidR="004E2288" w:rsidRPr="00333609">
        <w:rPr>
          <w:rFonts w:cstheme="minorHAnsi"/>
          <w:sz w:val="24"/>
          <w:szCs w:val="24"/>
        </w:rPr>
        <w:t xml:space="preserve">The </w:t>
      </w:r>
      <w:r w:rsidR="00333609">
        <w:rPr>
          <w:rFonts w:cstheme="minorHAnsi"/>
          <w:sz w:val="24"/>
          <w:szCs w:val="24"/>
        </w:rPr>
        <w:t>governorate</w:t>
      </w:r>
      <w:r w:rsidR="004E2288" w:rsidRPr="00333609">
        <w:rPr>
          <w:rFonts w:cstheme="minorHAnsi"/>
          <w:sz w:val="24"/>
          <w:szCs w:val="24"/>
        </w:rPr>
        <w:t xml:space="preserve"> has not been following the standard cohort analysis</w:t>
      </w:r>
      <w:r w:rsidR="00F00395" w:rsidRPr="00333609">
        <w:rPr>
          <w:rFonts w:cstheme="minorHAnsi"/>
          <w:sz w:val="24"/>
          <w:szCs w:val="24"/>
        </w:rPr>
        <w:t xml:space="preserve"> pattern in their annual reports</w:t>
      </w:r>
      <w:r w:rsidR="0076173A" w:rsidRPr="00333609">
        <w:rPr>
          <w:rFonts w:cstheme="minorHAnsi"/>
          <w:sz w:val="24"/>
          <w:szCs w:val="24"/>
        </w:rPr>
        <w:t xml:space="preserve">. </w:t>
      </w:r>
      <w:r w:rsidR="00F00395" w:rsidRPr="00333609">
        <w:rPr>
          <w:rFonts w:cstheme="minorHAnsi"/>
          <w:sz w:val="24"/>
          <w:szCs w:val="24"/>
        </w:rPr>
        <w:t>Treatment outcome recorded in annual r</w:t>
      </w:r>
      <w:r w:rsidR="0029284B" w:rsidRPr="00333609">
        <w:rPr>
          <w:rFonts w:cstheme="minorHAnsi"/>
          <w:sz w:val="24"/>
          <w:szCs w:val="24"/>
        </w:rPr>
        <w:t xml:space="preserve">eport of 2011 of Erbil </w:t>
      </w:r>
      <w:r w:rsidR="000618B1" w:rsidRPr="00333609">
        <w:rPr>
          <w:rFonts w:cstheme="minorHAnsi"/>
          <w:sz w:val="24"/>
          <w:szCs w:val="24"/>
        </w:rPr>
        <w:t>g</w:t>
      </w:r>
      <w:r w:rsidR="003E31A1" w:rsidRPr="00333609">
        <w:rPr>
          <w:rFonts w:cstheme="minorHAnsi"/>
          <w:sz w:val="24"/>
          <w:szCs w:val="24"/>
        </w:rPr>
        <w:t>overnorate</w:t>
      </w:r>
      <w:r w:rsidR="0029284B" w:rsidRPr="00333609">
        <w:rPr>
          <w:rFonts w:cstheme="minorHAnsi"/>
          <w:sz w:val="24"/>
          <w:szCs w:val="24"/>
        </w:rPr>
        <w:t xml:space="preserve"> instead of cohort of 2010, includes treatment outcome of 2</w:t>
      </w:r>
      <w:r w:rsidR="0029284B" w:rsidRPr="00333609">
        <w:rPr>
          <w:rFonts w:cstheme="minorHAnsi"/>
          <w:sz w:val="24"/>
          <w:szCs w:val="24"/>
          <w:vertAlign w:val="superscript"/>
        </w:rPr>
        <w:t>nd</w:t>
      </w:r>
      <w:r w:rsidR="0029284B" w:rsidRPr="00333609">
        <w:rPr>
          <w:rFonts w:cstheme="minorHAnsi"/>
          <w:sz w:val="24"/>
          <w:szCs w:val="24"/>
        </w:rPr>
        <w:t>, 3</w:t>
      </w:r>
      <w:r w:rsidR="0029284B" w:rsidRPr="00333609">
        <w:rPr>
          <w:rFonts w:cstheme="minorHAnsi"/>
          <w:sz w:val="24"/>
          <w:szCs w:val="24"/>
          <w:vertAlign w:val="superscript"/>
        </w:rPr>
        <w:t>rd</w:t>
      </w:r>
      <w:r w:rsidR="0029284B" w:rsidRPr="00333609">
        <w:rPr>
          <w:rFonts w:cstheme="minorHAnsi"/>
          <w:sz w:val="24"/>
          <w:szCs w:val="24"/>
        </w:rPr>
        <w:t>, 4</w:t>
      </w:r>
      <w:r w:rsidR="0029284B" w:rsidRPr="00333609">
        <w:rPr>
          <w:rFonts w:cstheme="minorHAnsi"/>
          <w:sz w:val="24"/>
          <w:szCs w:val="24"/>
          <w:vertAlign w:val="superscript"/>
        </w:rPr>
        <w:t>th</w:t>
      </w:r>
      <w:r w:rsidR="0029284B" w:rsidRPr="00333609">
        <w:rPr>
          <w:rFonts w:cstheme="minorHAnsi"/>
          <w:sz w:val="24"/>
          <w:szCs w:val="24"/>
        </w:rPr>
        <w:t xml:space="preserve"> quarters of 2010 and 1st quarter of 201</w:t>
      </w:r>
      <w:r w:rsidR="000C7E88" w:rsidRPr="00333609">
        <w:rPr>
          <w:rFonts w:cstheme="minorHAnsi"/>
          <w:sz w:val="24"/>
          <w:szCs w:val="24"/>
        </w:rPr>
        <w:t>1 as a result of which the figures</w:t>
      </w:r>
      <w:r w:rsidR="0029284B" w:rsidRPr="00333609">
        <w:rPr>
          <w:rFonts w:cstheme="minorHAnsi"/>
          <w:sz w:val="24"/>
          <w:szCs w:val="24"/>
        </w:rPr>
        <w:t xml:space="preserve"> of indicators</w:t>
      </w:r>
      <w:r w:rsidR="00FA3B04">
        <w:rPr>
          <w:rFonts w:cstheme="minorHAnsi"/>
          <w:sz w:val="24"/>
          <w:szCs w:val="24"/>
        </w:rPr>
        <w:t xml:space="preserve"> differ from the country report</w:t>
      </w:r>
      <w:r w:rsidR="0029284B" w:rsidRPr="00333609">
        <w:rPr>
          <w:rFonts w:cstheme="minorHAnsi"/>
          <w:sz w:val="24"/>
          <w:szCs w:val="24"/>
        </w:rPr>
        <w:t>.</w:t>
      </w:r>
      <w:r w:rsidR="00FA3B04">
        <w:rPr>
          <w:rFonts w:cstheme="minorHAnsi"/>
          <w:sz w:val="24"/>
          <w:szCs w:val="24"/>
        </w:rPr>
        <w:t xml:space="preserve"> </w:t>
      </w:r>
      <w:r w:rsidR="0029284B" w:rsidRPr="00333609">
        <w:rPr>
          <w:rFonts w:cstheme="minorHAnsi"/>
          <w:sz w:val="24"/>
          <w:szCs w:val="24"/>
        </w:rPr>
        <w:t xml:space="preserve">It would be more appropriate if Erbil </w:t>
      </w:r>
      <w:r w:rsidR="000618B1" w:rsidRPr="00333609">
        <w:rPr>
          <w:rFonts w:cstheme="minorHAnsi"/>
          <w:sz w:val="24"/>
          <w:szCs w:val="24"/>
        </w:rPr>
        <w:t>g</w:t>
      </w:r>
      <w:r w:rsidR="003E31A1" w:rsidRPr="00333609">
        <w:rPr>
          <w:rFonts w:cstheme="minorHAnsi"/>
          <w:sz w:val="24"/>
          <w:szCs w:val="24"/>
        </w:rPr>
        <w:t>overnorate</w:t>
      </w:r>
      <w:r w:rsidR="0029284B" w:rsidRPr="00333609">
        <w:rPr>
          <w:rFonts w:cstheme="minorHAnsi"/>
          <w:sz w:val="24"/>
          <w:szCs w:val="24"/>
        </w:rPr>
        <w:t xml:space="preserve"> RCDC also follows the country pattern.</w:t>
      </w:r>
    </w:p>
    <w:p w:rsidR="00C63774" w:rsidRPr="00333609" w:rsidRDefault="00C63774" w:rsidP="00465530">
      <w:pPr>
        <w:spacing w:after="0"/>
        <w:jc w:val="both"/>
        <w:rPr>
          <w:rFonts w:cstheme="minorHAnsi"/>
          <w:sz w:val="24"/>
          <w:szCs w:val="24"/>
        </w:rPr>
      </w:pPr>
    </w:p>
    <w:p w:rsidR="00630C4C" w:rsidRPr="00333609" w:rsidRDefault="00584FEC" w:rsidP="00630C4C">
      <w:pPr>
        <w:spacing w:after="0"/>
        <w:jc w:val="both"/>
        <w:rPr>
          <w:rFonts w:cstheme="minorHAnsi"/>
          <w:b/>
          <w:sz w:val="24"/>
          <w:szCs w:val="24"/>
          <w:lang w:bidi="ar-IQ"/>
        </w:rPr>
      </w:pPr>
      <w:r w:rsidRPr="00333609">
        <w:rPr>
          <w:rFonts w:cstheme="minorHAnsi"/>
          <w:sz w:val="24"/>
          <w:szCs w:val="24"/>
        </w:rPr>
        <w:t>Instead of WTBD message of 2012, messages of WTBD 2010 and 2011 were ha</w:t>
      </w:r>
      <w:r w:rsidR="000618B1" w:rsidRPr="00333609">
        <w:rPr>
          <w:rFonts w:cstheme="minorHAnsi"/>
          <w:sz w:val="24"/>
          <w:szCs w:val="24"/>
        </w:rPr>
        <w:t>nging in a mutilated manner at g</w:t>
      </w:r>
      <w:r w:rsidRPr="00333609">
        <w:rPr>
          <w:rFonts w:cstheme="minorHAnsi"/>
          <w:sz w:val="24"/>
          <w:szCs w:val="24"/>
        </w:rPr>
        <w:t>overnorate RCDC, Erbil. No health education material was displayed in any health facility nor was being distributed to the patients or their attendants.</w:t>
      </w:r>
      <w:r w:rsidR="00FA3B04">
        <w:rPr>
          <w:rFonts w:cstheme="minorHAnsi"/>
          <w:sz w:val="24"/>
          <w:szCs w:val="24"/>
        </w:rPr>
        <w:t xml:space="preserve"> </w:t>
      </w:r>
      <w:r w:rsidRPr="00333609">
        <w:rPr>
          <w:rFonts w:cstheme="minorHAnsi"/>
          <w:sz w:val="24"/>
          <w:szCs w:val="24"/>
        </w:rPr>
        <w:t>The motivation and commitment of the staff towards DOTS was reported and observed to be at a very low level. The staff working in RCDC felt that the DOTS programme “belongs to WHO and UNDP” and they were at a much higher risk of contracting TB</w:t>
      </w:r>
      <w:r w:rsidRPr="000D169D">
        <w:rPr>
          <w:rFonts w:cstheme="minorHAnsi"/>
          <w:sz w:val="24"/>
          <w:szCs w:val="24"/>
        </w:rPr>
        <w:t>.</w:t>
      </w:r>
      <w:r w:rsidR="00630C4C" w:rsidRPr="000D169D">
        <w:rPr>
          <w:rFonts w:cstheme="minorHAnsi"/>
          <w:sz w:val="24"/>
          <w:szCs w:val="24"/>
        </w:rPr>
        <w:t xml:space="preserve"> The most immediate requirement for the country is to re-emphasize adopting DOTS as its “policy strategy” for TB control with dedicated commitment for its comprehensive implementation at all levels which requires extensive advocacy by all concerned with a lead from WHO.</w:t>
      </w:r>
      <w:r w:rsidR="00630C4C" w:rsidRPr="00333609">
        <w:rPr>
          <w:rFonts w:cstheme="minorHAnsi"/>
          <w:sz w:val="24"/>
          <w:szCs w:val="24"/>
        </w:rPr>
        <w:t xml:space="preserve"> Likes of Doctor in Erbil governorate who refuses to accept DOTS, LT in Erbil City Center who refuses to perform his duty of sputum examination on account of a self created danger of getting TB while performing his duties or the administrator of Koya District Hospital not wanting DOTS may need to be administratively dealt with. Such </w:t>
      </w:r>
      <w:r w:rsidR="00FA3B04">
        <w:rPr>
          <w:rFonts w:cstheme="minorHAnsi"/>
          <w:sz w:val="24"/>
          <w:szCs w:val="24"/>
        </w:rPr>
        <w:t xml:space="preserve">a situation </w:t>
      </w:r>
      <w:r w:rsidR="00630C4C" w:rsidRPr="00333609">
        <w:rPr>
          <w:rFonts w:cstheme="minorHAnsi"/>
          <w:sz w:val="24"/>
          <w:szCs w:val="24"/>
        </w:rPr>
        <w:t xml:space="preserve">in one of the States of India during early days of its DOTS implementation resulted in skyrocketing performance after stringent administrative measures. </w:t>
      </w:r>
      <w:r w:rsidR="00630C4C" w:rsidRPr="00466BC9">
        <w:rPr>
          <w:rFonts w:cstheme="minorHAnsi"/>
          <w:sz w:val="24"/>
          <w:szCs w:val="24"/>
        </w:rPr>
        <w:t xml:space="preserve">There is an urgent need of advocacy at governorate level and also to develop a sense of ownership of the programme amongst the staff. </w:t>
      </w:r>
      <w:r w:rsidR="00FA3B04" w:rsidRPr="00466BC9">
        <w:rPr>
          <w:rFonts w:cstheme="minorHAnsi"/>
          <w:sz w:val="24"/>
          <w:szCs w:val="24"/>
        </w:rPr>
        <w:t>Posting in TB clinics are considered to be the “punishment postings”. High turnover</w:t>
      </w:r>
      <w:r w:rsidR="00FA3B04" w:rsidRPr="00333609">
        <w:rPr>
          <w:rFonts w:cstheme="minorHAnsi"/>
          <w:sz w:val="24"/>
          <w:szCs w:val="24"/>
        </w:rPr>
        <w:t xml:space="preserve"> of staff was a big concern in Erbil.</w:t>
      </w:r>
      <w:r w:rsidR="000121C9" w:rsidRPr="000121C9">
        <w:rPr>
          <w:rFonts w:cstheme="minorHAnsi"/>
          <w:sz w:val="24"/>
          <w:szCs w:val="24"/>
        </w:rPr>
        <w:t xml:space="preserve"> </w:t>
      </w:r>
      <w:r w:rsidR="000121C9" w:rsidRPr="00333609">
        <w:rPr>
          <w:rFonts w:cstheme="minorHAnsi"/>
          <w:sz w:val="24"/>
          <w:szCs w:val="24"/>
        </w:rPr>
        <w:t>The government may also consider formulating and implementing a transfer policy.</w:t>
      </w:r>
    </w:p>
    <w:p w:rsidR="00630C4C" w:rsidRPr="00333609" w:rsidRDefault="00630C4C" w:rsidP="00630C4C">
      <w:pPr>
        <w:tabs>
          <w:tab w:val="left" w:pos="1170"/>
        </w:tabs>
        <w:spacing w:after="0" w:line="240" w:lineRule="auto"/>
        <w:jc w:val="both"/>
        <w:rPr>
          <w:rFonts w:cstheme="minorHAnsi"/>
          <w:sz w:val="24"/>
          <w:szCs w:val="24"/>
          <w:lang w:bidi="ar-IQ"/>
        </w:rPr>
      </w:pPr>
    </w:p>
    <w:p w:rsidR="00630C4C" w:rsidRPr="00333609" w:rsidRDefault="00630C4C" w:rsidP="00630C4C">
      <w:pPr>
        <w:spacing w:after="0"/>
        <w:jc w:val="both"/>
        <w:rPr>
          <w:rFonts w:cstheme="minorHAnsi"/>
          <w:sz w:val="24"/>
          <w:szCs w:val="24"/>
        </w:rPr>
      </w:pPr>
    </w:p>
    <w:p w:rsidR="00584FEC" w:rsidRPr="00333609" w:rsidRDefault="00584FEC" w:rsidP="00584FEC">
      <w:pPr>
        <w:spacing w:after="0"/>
        <w:jc w:val="both"/>
        <w:rPr>
          <w:rFonts w:cstheme="minorHAnsi"/>
          <w:sz w:val="24"/>
          <w:szCs w:val="24"/>
        </w:rPr>
      </w:pPr>
    </w:p>
    <w:p w:rsidR="00DC5574" w:rsidRPr="00333609" w:rsidRDefault="00066779" w:rsidP="00465530">
      <w:pPr>
        <w:spacing w:after="0"/>
        <w:jc w:val="both"/>
        <w:rPr>
          <w:rFonts w:cstheme="minorHAnsi"/>
          <w:sz w:val="24"/>
          <w:szCs w:val="24"/>
        </w:rPr>
      </w:pPr>
      <w:r w:rsidRPr="00333609">
        <w:rPr>
          <w:rFonts w:cstheme="minorHAnsi"/>
          <w:sz w:val="24"/>
          <w:szCs w:val="24"/>
        </w:rPr>
        <w:t xml:space="preserve"> </w:t>
      </w:r>
      <w:r w:rsidR="00076818" w:rsidRPr="00333609">
        <w:rPr>
          <w:rFonts w:cstheme="minorHAnsi"/>
          <w:sz w:val="24"/>
          <w:szCs w:val="24"/>
        </w:rPr>
        <w:t xml:space="preserve"> </w:t>
      </w:r>
    </w:p>
    <w:p w:rsidR="00BE63EC" w:rsidRPr="00333609" w:rsidRDefault="00BE63EC" w:rsidP="00465530">
      <w:pPr>
        <w:spacing w:after="0"/>
        <w:jc w:val="both"/>
        <w:rPr>
          <w:rFonts w:cstheme="minorHAnsi"/>
          <w:sz w:val="24"/>
          <w:szCs w:val="24"/>
        </w:rPr>
      </w:pPr>
    </w:p>
    <w:p w:rsidR="00BE63EC" w:rsidRPr="000D169D" w:rsidRDefault="00BE63EC" w:rsidP="00BE63EC">
      <w:pPr>
        <w:spacing w:after="0"/>
        <w:jc w:val="center"/>
        <w:rPr>
          <w:rFonts w:cstheme="minorHAnsi"/>
          <w:b/>
          <w:sz w:val="28"/>
          <w:szCs w:val="24"/>
          <w:highlight w:val="red"/>
        </w:rPr>
      </w:pPr>
      <w:r w:rsidRPr="000D169D">
        <w:rPr>
          <w:rFonts w:eastAsia="Times New Roman" w:cstheme="minorHAnsi"/>
          <w:b/>
          <w:color w:val="000000"/>
          <w:sz w:val="28"/>
          <w:szCs w:val="24"/>
          <w:highlight w:val="red"/>
          <w:lang w:eastAsia="en-GB"/>
        </w:rPr>
        <w:lastRenderedPageBreak/>
        <w:t xml:space="preserve">Comparison of CR, SR &amp; Default rates in </w:t>
      </w:r>
      <w:r w:rsidR="002D363F" w:rsidRPr="000D169D">
        <w:rPr>
          <w:rFonts w:eastAsia="Times New Roman" w:cstheme="minorHAnsi"/>
          <w:b/>
          <w:color w:val="000000"/>
          <w:sz w:val="28"/>
          <w:szCs w:val="24"/>
          <w:highlight w:val="red"/>
          <w:lang w:eastAsia="en-GB"/>
        </w:rPr>
        <w:t xml:space="preserve">Cohorts of </w:t>
      </w:r>
      <w:r w:rsidRPr="000D169D">
        <w:rPr>
          <w:rFonts w:eastAsia="Times New Roman" w:cstheme="minorHAnsi"/>
          <w:b/>
          <w:color w:val="000000"/>
          <w:sz w:val="28"/>
          <w:szCs w:val="24"/>
          <w:highlight w:val="red"/>
          <w:lang w:eastAsia="en-GB"/>
        </w:rPr>
        <w:t>2009, 2010 &amp; 2011</w:t>
      </w:r>
      <w:r w:rsidR="002D363F" w:rsidRPr="000D169D">
        <w:rPr>
          <w:rFonts w:eastAsia="Times New Roman" w:cstheme="minorHAnsi"/>
          <w:b/>
          <w:color w:val="000000"/>
          <w:sz w:val="28"/>
          <w:szCs w:val="24"/>
          <w:highlight w:val="red"/>
          <w:lang w:eastAsia="en-GB"/>
        </w:rPr>
        <w:t xml:space="preserve"> </w:t>
      </w:r>
      <w:r w:rsidRPr="000D169D">
        <w:rPr>
          <w:rFonts w:eastAsia="Times New Roman" w:cstheme="minorHAnsi"/>
          <w:b/>
          <w:color w:val="000000"/>
          <w:sz w:val="28"/>
          <w:szCs w:val="24"/>
          <w:highlight w:val="red"/>
          <w:lang w:eastAsia="en-GB"/>
        </w:rPr>
        <w:t>-</w:t>
      </w:r>
      <w:r w:rsidR="002D363F" w:rsidRPr="000D169D">
        <w:rPr>
          <w:rFonts w:eastAsia="Times New Roman" w:cstheme="minorHAnsi"/>
          <w:b/>
          <w:color w:val="000000"/>
          <w:sz w:val="28"/>
          <w:szCs w:val="24"/>
          <w:highlight w:val="red"/>
          <w:lang w:eastAsia="en-GB"/>
        </w:rPr>
        <w:t xml:space="preserve"> </w:t>
      </w:r>
      <w:r w:rsidRPr="000D169D">
        <w:rPr>
          <w:rFonts w:eastAsia="Times New Roman" w:cstheme="minorHAnsi"/>
          <w:b/>
          <w:color w:val="000000"/>
          <w:sz w:val="28"/>
          <w:szCs w:val="24"/>
          <w:highlight w:val="red"/>
          <w:lang w:eastAsia="en-GB"/>
        </w:rPr>
        <w:t>Erbil</w:t>
      </w:r>
    </w:p>
    <w:p w:rsidR="00BE63EC" w:rsidRPr="000D169D" w:rsidRDefault="00BE63EC" w:rsidP="00465530">
      <w:pPr>
        <w:spacing w:after="0"/>
        <w:jc w:val="both"/>
        <w:rPr>
          <w:rFonts w:cstheme="minorHAnsi"/>
          <w:sz w:val="24"/>
          <w:szCs w:val="24"/>
          <w:highlight w:val="red"/>
        </w:rPr>
      </w:pPr>
    </w:p>
    <w:tbl>
      <w:tblPr>
        <w:tblW w:w="9840" w:type="dxa"/>
        <w:tblInd w:w="108" w:type="dxa"/>
        <w:tblLook w:val="04A0"/>
      </w:tblPr>
      <w:tblGrid>
        <w:gridCol w:w="1260"/>
        <w:gridCol w:w="990"/>
        <w:gridCol w:w="1080"/>
        <w:gridCol w:w="1475"/>
        <w:gridCol w:w="954"/>
        <w:gridCol w:w="1376"/>
        <w:gridCol w:w="829"/>
        <w:gridCol w:w="747"/>
        <w:gridCol w:w="1129"/>
      </w:tblGrid>
      <w:tr w:rsidR="00BE63EC" w:rsidRPr="000D169D" w:rsidTr="00BE63EC">
        <w:trPr>
          <w:trHeight w:val="574"/>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color w:val="000000"/>
                <w:sz w:val="24"/>
                <w:szCs w:val="24"/>
                <w:highlight w:val="red"/>
                <w:lang w:eastAsia="en-GB"/>
              </w:rPr>
            </w:pPr>
            <w:r w:rsidRPr="000D169D">
              <w:rPr>
                <w:rFonts w:eastAsia="Times New Roman" w:cstheme="minorHAnsi"/>
                <w:b/>
                <w:color w:val="000000"/>
                <w:sz w:val="24"/>
                <w:szCs w:val="24"/>
                <w:highlight w:val="red"/>
                <w:lang w:eastAsia="en-GB"/>
              </w:rPr>
              <w:t>Cohort</w:t>
            </w:r>
          </w:p>
        </w:tc>
        <w:tc>
          <w:tcPr>
            <w:tcW w:w="990" w:type="dxa"/>
            <w:tcBorders>
              <w:top w:val="single" w:sz="4" w:space="0" w:color="auto"/>
              <w:left w:val="nil"/>
              <w:bottom w:val="nil"/>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New (SS+)</w:t>
            </w:r>
          </w:p>
        </w:tc>
        <w:tc>
          <w:tcPr>
            <w:tcW w:w="1080" w:type="dxa"/>
            <w:tcBorders>
              <w:top w:val="single" w:sz="4" w:space="0" w:color="auto"/>
              <w:left w:val="nil"/>
              <w:bottom w:val="nil"/>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Cured</w:t>
            </w:r>
          </w:p>
        </w:tc>
        <w:tc>
          <w:tcPr>
            <w:tcW w:w="1475" w:type="dxa"/>
            <w:tcBorders>
              <w:top w:val="single" w:sz="4" w:space="0" w:color="auto"/>
              <w:left w:val="nil"/>
              <w:bottom w:val="nil"/>
              <w:right w:val="single" w:sz="4" w:space="0" w:color="auto"/>
            </w:tcBorders>
            <w:shd w:val="clear" w:color="auto" w:fill="auto"/>
            <w:noWrap/>
            <w:vAlign w:val="bottom"/>
            <w:hideMark/>
          </w:tcPr>
          <w:p w:rsidR="00C02392" w:rsidRPr="000D169D" w:rsidRDefault="00C02392" w:rsidP="00BE63EC">
            <w:pPr>
              <w:spacing w:after="0" w:line="240" w:lineRule="auto"/>
              <w:ind w:right="108"/>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Completed treatment</w:t>
            </w:r>
          </w:p>
        </w:tc>
        <w:tc>
          <w:tcPr>
            <w:tcW w:w="954" w:type="dxa"/>
            <w:tcBorders>
              <w:top w:val="single" w:sz="4" w:space="0" w:color="auto"/>
              <w:left w:val="nil"/>
              <w:bottom w:val="nil"/>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Default</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Completion +Cure</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C.R %</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S.R %</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C02392" w:rsidRPr="000D169D" w:rsidRDefault="00C02392" w:rsidP="00BE63EC">
            <w:pPr>
              <w:spacing w:after="0" w:line="240" w:lineRule="auto"/>
              <w:jc w:val="center"/>
              <w:rPr>
                <w:rFonts w:eastAsia="Times New Roman" w:cstheme="minorHAnsi"/>
                <w:b/>
                <w:sz w:val="24"/>
                <w:szCs w:val="24"/>
                <w:highlight w:val="red"/>
                <w:lang w:eastAsia="en-GB"/>
              </w:rPr>
            </w:pPr>
            <w:r w:rsidRPr="000D169D">
              <w:rPr>
                <w:rFonts w:eastAsia="Times New Roman" w:cstheme="minorHAnsi"/>
                <w:b/>
                <w:sz w:val="24"/>
                <w:szCs w:val="24"/>
                <w:highlight w:val="red"/>
                <w:lang w:eastAsia="en-GB"/>
              </w:rPr>
              <w:t>Default%</w:t>
            </w:r>
          </w:p>
        </w:tc>
      </w:tr>
      <w:tr w:rsidR="00BE63EC" w:rsidRPr="000D169D" w:rsidTr="00BE63EC">
        <w:trPr>
          <w:trHeight w:val="574"/>
        </w:trPr>
        <w:tc>
          <w:tcPr>
            <w:tcW w:w="1260" w:type="dxa"/>
            <w:tcBorders>
              <w:top w:val="nil"/>
              <w:left w:val="single" w:sz="4" w:space="0" w:color="auto"/>
              <w:bottom w:val="single" w:sz="4" w:space="0" w:color="auto"/>
              <w:right w:val="nil"/>
            </w:tcBorders>
            <w:shd w:val="clear" w:color="auto" w:fill="auto"/>
            <w:noWrap/>
            <w:vAlign w:val="bottom"/>
            <w:hideMark/>
          </w:tcPr>
          <w:p w:rsidR="00C02392" w:rsidRPr="000D169D" w:rsidRDefault="00C02392" w:rsidP="000618B1">
            <w:pPr>
              <w:spacing w:after="0" w:line="240" w:lineRule="auto"/>
              <w:rPr>
                <w:rFonts w:eastAsia="Times New Roman" w:cstheme="minorHAnsi"/>
                <w:b/>
                <w:bCs/>
                <w:color w:val="000000"/>
                <w:sz w:val="24"/>
                <w:szCs w:val="24"/>
                <w:highlight w:val="red"/>
                <w:lang w:eastAsia="en-GB"/>
              </w:rPr>
            </w:pPr>
            <w:r w:rsidRPr="000D169D">
              <w:rPr>
                <w:rFonts w:eastAsia="Times New Roman" w:cstheme="minorHAnsi"/>
                <w:b/>
                <w:bCs/>
                <w:color w:val="000000"/>
                <w:sz w:val="24"/>
                <w:szCs w:val="24"/>
                <w:highlight w:val="red"/>
                <w:lang w:eastAsia="en-GB"/>
              </w:rPr>
              <w:t>Y.2009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47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30</w:t>
            </w:r>
          </w:p>
        </w:tc>
        <w:tc>
          <w:tcPr>
            <w:tcW w:w="1475" w:type="dxa"/>
            <w:tcBorders>
              <w:top w:val="single" w:sz="4" w:space="0" w:color="auto"/>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11</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6</w:t>
            </w:r>
          </w:p>
        </w:tc>
        <w:tc>
          <w:tcPr>
            <w:tcW w:w="1376"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41</w:t>
            </w:r>
          </w:p>
        </w:tc>
        <w:tc>
          <w:tcPr>
            <w:tcW w:w="829"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64%</w:t>
            </w:r>
          </w:p>
        </w:tc>
        <w:tc>
          <w:tcPr>
            <w:tcW w:w="747"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87%</w:t>
            </w:r>
          </w:p>
        </w:tc>
        <w:tc>
          <w:tcPr>
            <w:tcW w:w="1129"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13%</w:t>
            </w:r>
          </w:p>
        </w:tc>
      </w:tr>
      <w:tr w:rsidR="00BE63EC" w:rsidRPr="000D169D" w:rsidTr="00BE63EC">
        <w:trPr>
          <w:trHeight w:val="574"/>
        </w:trPr>
        <w:tc>
          <w:tcPr>
            <w:tcW w:w="1260" w:type="dxa"/>
            <w:tcBorders>
              <w:top w:val="nil"/>
              <w:left w:val="single" w:sz="4" w:space="0" w:color="auto"/>
              <w:bottom w:val="single" w:sz="4" w:space="0" w:color="auto"/>
              <w:right w:val="nil"/>
            </w:tcBorders>
            <w:shd w:val="clear" w:color="auto" w:fill="auto"/>
            <w:noWrap/>
            <w:vAlign w:val="bottom"/>
            <w:hideMark/>
          </w:tcPr>
          <w:p w:rsidR="00C02392" w:rsidRPr="000D169D" w:rsidRDefault="00C02392" w:rsidP="000618B1">
            <w:pPr>
              <w:spacing w:after="0" w:line="240" w:lineRule="auto"/>
              <w:rPr>
                <w:rFonts w:eastAsia="Times New Roman" w:cstheme="minorHAnsi"/>
                <w:b/>
                <w:bCs/>
                <w:color w:val="000000"/>
                <w:sz w:val="24"/>
                <w:szCs w:val="24"/>
                <w:highlight w:val="red"/>
                <w:lang w:eastAsia="en-GB"/>
              </w:rPr>
            </w:pPr>
            <w:r w:rsidRPr="000D169D">
              <w:rPr>
                <w:rFonts w:eastAsia="Times New Roman" w:cstheme="minorHAnsi"/>
                <w:b/>
                <w:bCs/>
                <w:color w:val="000000"/>
                <w:sz w:val="24"/>
                <w:szCs w:val="24"/>
                <w:highlight w:val="red"/>
                <w:lang w:eastAsia="en-GB"/>
              </w:rPr>
              <w:t>Y.2010</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67</w:t>
            </w:r>
          </w:p>
        </w:tc>
        <w:tc>
          <w:tcPr>
            <w:tcW w:w="1080"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30</w:t>
            </w:r>
          </w:p>
        </w:tc>
        <w:tc>
          <w:tcPr>
            <w:tcW w:w="1475"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18</w:t>
            </w:r>
          </w:p>
        </w:tc>
        <w:tc>
          <w:tcPr>
            <w:tcW w:w="954"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16</w:t>
            </w:r>
          </w:p>
        </w:tc>
        <w:tc>
          <w:tcPr>
            <w:tcW w:w="1376"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48</w:t>
            </w:r>
          </w:p>
        </w:tc>
        <w:tc>
          <w:tcPr>
            <w:tcW w:w="829"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45%</w:t>
            </w:r>
          </w:p>
        </w:tc>
        <w:tc>
          <w:tcPr>
            <w:tcW w:w="747"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72%</w:t>
            </w:r>
          </w:p>
        </w:tc>
        <w:tc>
          <w:tcPr>
            <w:tcW w:w="1129"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24%</w:t>
            </w:r>
          </w:p>
        </w:tc>
      </w:tr>
      <w:tr w:rsidR="00BE63EC" w:rsidRPr="000D169D" w:rsidTr="00BE63EC">
        <w:trPr>
          <w:trHeight w:val="574"/>
        </w:trPr>
        <w:tc>
          <w:tcPr>
            <w:tcW w:w="1260" w:type="dxa"/>
            <w:tcBorders>
              <w:top w:val="nil"/>
              <w:left w:val="single" w:sz="4" w:space="0" w:color="auto"/>
              <w:bottom w:val="single" w:sz="4" w:space="0" w:color="auto"/>
              <w:right w:val="nil"/>
            </w:tcBorders>
            <w:shd w:val="clear" w:color="auto" w:fill="auto"/>
            <w:noWrap/>
            <w:vAlign w:val="bottom"/>
            <w:hideMark/>
          </w:tcPr>
          <w:p w:rsidR="00C02392" w:rsidRPr="000D169D" w:rsidRDefault="00C02392" w:rsidP="000618B1">
            <w:pPr>
              <w:spacing w:after="0" w:line="240" w:lineRule="auto"/>
              <w:rPr>
                <w:rFonts w:eastAsia="Times New Roman" w:cstheme="minorHAnsi"/>
                <w:b/>
                <w:bCs/>
                <w:i/>
                <w:color w:val="000000"/>
                <w:sz w:val="24"/>
                <w:szCs w:val="24"/>
                <w:highlight w:val="red"/>
                <w:lang w:eastAsia="en-GB"/>
              </w:rPr>
            </w:pPr>
            <w:r w:rsidRPr="000D169D">
              <w:rPr>
                <w:rFonts w:eastAsia="Times New Roman" w:cstheme="minorHAnsi"/>
                <w:b/>
                <w:bCs/>
                <w:color w:val="000000"/>
                <w:sz w:val="24"/>
                <w:szCs w:val="24"/>
                <w:highlight w:val="red"/>
                <w:lang w:eastAsia="en-GB"/>
              </w:rPr>
              <w:t>Q1.2011</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sz w:val="24"/>
                <w:szCs w:val="24"/>
                <w:highlight w:val="red"/>
                <w:lang w:eastAsia="en-GB"/>
              </w:rPr>
            </w:pPr>
            <w:r w:rsidRPr="000D169D">
              <w:rPr>
                <w:rFonts w:eastAsia="Times New Roman" w:cstheme="minorHAnsi"/>
                <w:sz w:val="24"/>
                <w:szCs w:val="24"/>
                <w:highlight w:val="red"/>
                <w:lang w:eastAsia="en-GB"/>
              </w:rPr>
              <w:t>12</w:t>
            </w:r>
          </w:p>
        </w:tc>
        <w:tc>
          <w:tcPr>
            <w:tcW w:w="1080"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sz w:val="24"/>
                <w:szCs w:val="24"/>
                <w:highlight w:val="red"/>
                <w:lang w:eastAsia="en-GB"/>
              </w:rPr>
            </w:pPr>
            <w:r w:rsidRPr="000D169D">
              <w:rPr>
                <w:rFonts w:eastAsia="Times New Roman" w:cstheme="minorHAnsi"/>
                <w:sz w:val="24"/>
                <w:szCs w:val="24"/>
                <w:highlight w:val="red"/>
                <w:lang w:eastAsia="en-GB"/>
              </w:rPr>
              <w:t>9</w:t>
            </w:r>
          </w:p>
        </w:tc>
        <w:tc>
          <w:tcPr>
            <w:tcW w:w="1475"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0</w:t>
            </w:r>
          </w:p>
        </w:tc>
        <w:tc>
          <w:tcPr>
            <w:tcW w:w="954"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3</w:t>
            </w:r>
          </w:p>
        </w:tc>
        <w:tc>
          <w:tcPr>
            <w:tcW w:w="1376"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9</w:t>
            </w:r>
          </w:p>
        </w:tc>
        <w:tc>
          <w:tcPr>
            <w:tcW w:w="829"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75%</w:t>
            </w:r>
          </w:p>
        </w:tc>
        <w:tc>
          <w:tcPr>
            <w:tcW w:w="747"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75%</w:t>
            </w:r>
          </w:p>
        </w:tc>
        <w:tc>
          <w:tcPr>
            <w:tcW w:w="1129" w:type="dxa"/>
            <w:tcBorders>
              <w:top w:val="nil"/>
              <w:left w:val="nil"/>
              <w:bottom w:val="single" w:sz="4" w:space="0" w:color="auto"/>
              <w:right w:val="single" w:sz="4" w:space="0" w:color="auto"/>
            </w:tcBorders>
            <w:shd w:val="clear" w:color="auto" w:fill="auto"/>
            <w:noWrap/>
            <w:vAlign w:val="bottom"/>
            <w:hideMark/>
          </w:tcPr>
          <w:p w:rsidR="00C02392" w:rsidRPr="000D169D" w:rsidRDefault="00C02392" w:rsidP="000618B1">
            <w:pPr>
              <w:spacing w:after="0" w:line="240" w:lineRule="auto"/>
              <w:jc w:val="right"/>
              <w:rPr>
                <w:rFonts w:eastAsia="Times New Roman" w:cstheme="minorHAnsi"/>
                <w:color w:val="000000"/>
                <w:sz w:val="24"/>
                <w:szCs w:val="24"/>
                <w:highlight w:val="red"/>
                <w:lang w:eastAsia="en-GB"/>
              </w:rPr>
            </w:pPr>
            <w:r w:rsidRPr="000D169D">
              <w:rPr>
                <w:rFonts w:eastAsia="Times New Roman" w:cstheme="minorHAnsi"/>
                <w:color w:val="000000"/>
                <w:sz w:val="24"/>
                <w:szCs w:val="24"/>
                <w:highlight w:val="red"/>
                <w:lang w:eastAsia="en-GB"/>
              </w:rPr>
              <w:t>25%</w:t>
            </w:r>
          </w:p>
        </w:tc>
      </w:tr>
    </w:tbl>
    <w:p w:rsidR="00C02392" w:rsidRPr="000D169D" w:rsidRDefault="00C02392" w:rsidP="00465530">
      <w:pPr>
        <w:spacing w:after="0"/>
        <w:jc w:val="both"/>
        <w:rPr>
          <w:rFonts w:cstheme="minorHAnsi"/>
          <w:sz w:val="24"/>
          <w:szCs w:val="24"/>
          <w:highlight w:val="red"/>
        </w:rPr>
      </w:pPr>
    </w:p>
    <w:p w:rsidR="00C02392" w:rsidRPr="000D169D" w:rsidRDefault="00C02392" w:rsidP="00465530">
      <w:pPr>
        <w:spacing w:after="0"/>
        <w:jc w:val="both"/>
        <w:rPr>
          <w:rFonts w:cstheme="minorHAnsi"/>
          <w:sz w:val="24"/>
          <w:szCs w:val="24"/>
          <w:highlight w:val="red"/>
        </w:rPr>
      </w:pPr>
    </w:p>
    <w:p w:rsidR="000C580C" w:rsidRPr="00333609" w:rsidRDefault="00BE63EC" w:rsidP="00465530">
      <w:pPr>
        <w:spacing w:after="0"/>
        <w:jc w:val="both"/>
        <w:rPr>
          <w:rFonts w:cstheme="minorHAnsi"/>
          <w:sz w:val="24"/>
          <w:szCs w:val="24"/>
        </w:rPr>
      </w:pPr>
      <w:r w:rsidRPr="000D169D">
        <w:rPr>
          <w:rFonts w:cstheme="minorHAnsi"/>
          <w:noProof/>
          <w:sz w:val="24"/>
          <w:szCs w:val="24"/>
          <w:highlight w:val="red"/>
        </w:rPr>
        <w:drawing>
          <wp:anchor distT="0" distB="0" distL="114300" distR="114300" simplePos="0" relativeHeight="251667968" behindDoc="0" locked="0" layoutInCell="1" allowOverlap="1">
            <wp:simplePos x="0" y="0"/>
            <wp:positionH relativeFrom="column">
              <wp:posOffset>19050</wp:posOffset>
            </wp:positionH>
            <wp:positionV relativeFrom="paragraph">
              <wp:posOffset>51435</wp:posOffset>
            </wp:positionV>
            <wp:extent cx="6219825" cy="3420745"/>
            <wp:effectExtent l="19050" t="0" r="9525" b="0"/>
            <wp:wrapThrough wrapText="bothSides">
              <wp:wrapPolygon edited="0">
                <wp:start x="-66" y="0"/>
                <wp:lineTo x="-66" y="21532"/>
                <wp:lineTo x="21633" y="21532"/>
                <wp:lineTo x="21633" y="0"/>
                <wp:lineTo x="-66" y="0"/>
              </wp:wrapPolygon>
            </wp:wrapThrough>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6219825" cy="3420745"/>
                    </a:xfrm>
                    <a:prstGeom prst="rect">
                      <a:avLst/>
                    </a:prstGeom>
                    <a:noFill/>
                  </pic:spPr>
                </pic:pic>
              </a:graphicData>
            </a:graphic>
          </wp:anchor>
        </w:drawing>
      </w:r>
    </w:p>
    <w:p w:rsidR="00BE63EC" w:rsidRPr="00333609" w:rsidRDefault="00BE63EC" w:rsidP="00465530">
      <w:pPr>
        <w:spacing w:after="0"/>
        <w:jc w:val="both"/>
        <w:rPr>
          <w:rFonts w:cstheme="minorHAnsi"/>
          <w:sz w:val="24"/>
          <w:szCs w:val="24"/>
        </w:rPr>
      </w:pPr>
    </w:p>
    <w:p w:rsidR="00584FEC" w:rsidRPr="00FA3B04" w:rsidRDefault="00584FEC" w:rsidP="00465530">
      <w:pPr>
        <w:spacing w:after="0"/>
        <w:jc w:val="both"/>
        <w:rPr>
          <w:rFonts w:cstheme="minorHAnsi"/>
          <w:b/>
          <w:sz w:val="28"/>
          <w:szCs w:val="24"/>
        </w:rPr>
      </w:pPr>
      <w:r w:rsidRPr="00FA3B04">
        <w:rPr>
          <w:rFonts w:cstheme="minorHAnsi"/>
          <w:b/>
          <w:sz w:val="28"/>
          <w:szCs w:val="24"/>
        </w:rPr>
        <w:t>Mohammad Bajilin Center</w:t>
      </w:r>
    </w:p>
    <w:p w:rsidR="00BE63EC" w:rsidRPr="00333609" w:rsidRDefault="00BE63EC" w:rsidP="00465530">
      <w:pPr>
        <w:spacing w:after="0"/>
        <w:jc w:val="both"/>
        <w:rPr>
          <w:rFonts w:cstheme="minorHAnsi"/>
          <w:sz w:val="24"/>
          <w:szCs w:val="24"/>
        </w:rPr>
      </w:pPr>
    </w:p>
    <w:p w:rsidR="004E2288" w:rsidRPr="00333609" w:rsidRDefault="000C580C" w:rsidP="00465530">
      <w:pPr>
        <w:spacing w:after="0"/>
        <w:jc w:val="both"/>
        <w:rPr>
          <w:rFonts w:cstheme="minorHAnsi"/>
          <w:sz w:val="24"/>
          <w:szCs w:val="24"/>
        </w:rPr>
      </w:pPr>
      <w:r w:rsidRPr="00333609">
        <w:rPr>
          <w:rFonts w:cstheme="minorHAnsi"/>
          <w:sz w:val="24"/>
          <w:szCs w:val="24"/>
        </w:rPr>
        <w:t>T</w:t>
      </w:r>
      <w:r w:rsidR="00DC5574" w:rsidRPr="00333609">
        <w:rPr>
          <w:rFonts w:cstheme="minorHAnsi"/>
          <w:sz w:val="24"/>
          <w:szCs w:val="24"/>
        </w:rPr>
        <w:t>here are no records</w:t>
      </w:r>
      <w:r w:rsidR="006F604F" w:rsidRPr="00333609">
        <w:rPr>
          <w:rFonts w:cstheme="minorHAnsi"/>
          <w:sz w:val="24"/>
          <w:szCs w:val="24"/>
        </w:rPr>
        <w:t xml:space="preserve"> to indicate number </w:t>
      </w:r>
      <w:r w:rsidR="00DC5574" w:rsidRPr="00333609">
        <w:rPr>
          <w:rFonts w:cstheme="minorHAnsi"/>
          <w:sz w:val="24"/>
          <w:szCs w:val="24"/>
        </w:rPr>
        <w:t>of patient</w:t>
      </w:r>
      <w:r w:rsidR="000C7E88" w:rsidRPr="00333609">
        <w:rPr>
          <w:rFonts w:cstheme="minorHAnsi"/>
          <w:sz w:val="24"/>
          <w:szCs w:val="24"/>
        </w:rPr>
        <w:t>s</w:t>
      </w:r>
      <w:r w:rsidR="00DC5574" w:rsidRPr="00333609">
        <w:rPr>
          <w:rFonts w:cstheme="minorHAnsi"/>
          <w:sz w:val="24"/>
          <w:szCs w:val="24"/>
        </w:rPr>
        <w:t xml:space="preserve"> undergoing treatment at</w:t>
      </w:r>
      <w:r w:rsidRPr="00333609">
        <w:rPr>
          <w:rFonts w:cstheme="minorHAnsi"/>
          <w:sz w:val="24"/>
          <w:szCs w:val="24"/>
        </w:rPr>
        <w:t xml:space="preserve"> </w:t>
      </w:r>
      <w:r w:rsidR="00584FEC" w:rsidRPr="00333609">
        <w:rPr>
          <w:rFonts w:cstheme="minorHAnsi"/>
          <w:sz w:val="24"/>
          <w:szCs w:val="24"/>
        </w:rPr>
        <w:t>Mohammad Bajilin Center</w:t>
      </w:r>
      <w:r w:rsidR="00DC5574" w:rsidRPr="00333609">
        <w:rPr>
          <w:rFonts w:cstheme="minorHAnsi"/>
          <w:sz w:val="24"/>
          <w:szCs w:val="24"/>
        </w:rPr>
        <w:t xml:space="preserve">. </w:t>
      </w:r>
      <w:r w:rsidR="006F604F" w:rsidRPr="00333609">
        <w:rPr>
          <w:rFonts w:cstheme="minorHAnsi"/>
          <w:sz w:val="24"/>
          <w:szCs w:val="24"/>
        </w:rPr>
        <w:t>However,</w:t>
      </w:r>
      <w:r w:rsidR="006F21A2" w:rsidRPr="00333609">
        <w:rPr>
          <w:rFonts w:cstheme="minorHAnsi"/>
          <w:sz w:val="24"/>
          <w:szCs w:val="24"/>
        </w:rPr>
        <w:t xml:space="preserve"> </w:t>
      </w:r>
      <w:r w:rsidR="006F604F" w:rsidRPr="00333609">
        <w:rPr>
          <w:rFonts w:cstheme="minorHAnsi"/>
          <w:sz w:val="24"/>
          <w:szCs w:val="24"/>
        </w:rPr>
        <w:t>the focal point for TB,</w:t>
      </w:r>
      <w:r w:rsidRPr="00333609">
        <w:rPr>
          <w:rFonts w:cstheme="minorHAnsi"/>
          <w:sz w:val="24"/>
          <w:szCs w:val="24"/>
        </w:rPr>
        <w:t xml:space="preserve"> estimated</w:t>
      </w:r>
      <w:r w:rsidR="006F604F" w:rsidRPr="00333609">
        <w:rPr>
          <w:rFonts w:cstheme="minorHAnsi"/>
          <w:sz w:val="24"/>
          <w:szCs w:val="24"/>
        </w:rPr>
        <w:t xml:space="preserve"> that</w:t>
      </w:r>
      <w:r w:rsidR="006F21A2" w:rsidRPr="00333609">
        <w:rPr>
          <w:rFonts w:cstheme="minorHAnsi"/>
          <w:sz w:val="24"/>
          <w:szCs w:val="24"/>
        </w:rPr>
        <w:t xml:space="preserve"> 20 patients</w:t>
      </w:r>
      <w:r w:rsidR="006F604F" w:rsidRPr="00333609">
        <w:rPr>
          <w:rFonts w:cstheme="minorHAnsi"/>
          <w:sz w:val="24"/>
          <w:szCs w:val="24"/>
        </w:rPr>
        <w:t xml:space="preserve"> are</w:t>
      </w:r>
      <w:r w:rsidR="006F21A2" w:rsidRPr="00333609">
        <w:rPr>
          <w:rFonts w:cstheme="minorHAnsi"/>
          <w:sz w:val="24"/>
          <w:szCs w:val="24"/>
        </w:rPr>
        <w:t xml:space="preserve"> undertaking treatment in the center, but the records of only 12 cases</w:t>
      </w:r>
      <w:r w:rsidRPr="00333609">
        <w:rPr>
          <w:rFonts w:cstheme="minorHAnsi"/>
          <w:sz w:val="24"/>
          <w:szCs w:val="24"/>
        </w:rPr>
        <w:t xml:space="preserve"> could be made</w:t>
      </w:r>
      <w:r w:rsidR="006F21A2" w:rsidRPr="00333609">
        <w:rPr>
          <w:rFonts w:cstheme="minorHAnsi"/>
          <w:sz w:val="24"/>
          <w:szCs w:val="24"/>
        </w:rPr>
        <w:t xml:space="preserve"> available</w:t>
      </w:r>
      <w:r w:rsidR="006F604F" w:rsidRPr="00333609">
        <w:rPr>
          <w:rFonts w:cstheme="minorHAnsi"/>
          <w:sz w:val="24"/>
          <w:szCs w:val="24"/>
        </w:rPr>
        <w:t>. I</w:t>
      </w:r>
      <w:r w:rsidR="006F21A2" w:rsidRPr="00333609">
        <w:rPr>
          <w:rFonts w:cstheme="minorHAnsi"/>
          <w:sz w:val="24"/>
          <w:szCs w:val="24"/>
        </w:rPr>
        <w:t>mprovised</w:t>
      </w:r>
      <w:r w:rsidR="006F604F" w:rsidRPr="00333609">
        <w:rPr>
          <w:rFonts w:cstheme="minorHAnsi"/>
          <w:sz w:val="24"/>
          <w:szCs w:val="24"/>
        </w:rPr>
        <w:t xml:space="preserve"> and cost effective</w:t>
      </w:r>
      <w:r w:rsidR="006F21A2" w:rsidRPr="00333609">
        <w:rPr>
          <w:rFonts w:cstheme="minorHAnsi"/>
          <w:sz w:val="24"/>
          <w:szCs w:val="24"/>
        </w:rPr>
        <w:t xml:space="preserve"> arrangement</w:t>
      </w:r>
      <w:r w:rsidR="006F604F" w:rsidRPr="00333609">
        <w:rPr>
          <w:rFonts w:cstheme="minorHAnsi"/>
          <w:sz w:val="24"/>
          <w:szCs w:val="24"/>
        </w:rPr>
        <w:t xml:space="preserve"> </w:t>
      </w:r>
      <w:r w:rsidR="006F21A2" w:rsidRPr="00333609">
        <w:rPr>
          <w:rFonts w:cstheme="minorHAnsi"/>
          <w:sz w:val="24"/>
          <w:szCs w:val="24"/>
        </w:rPr>
        <w:t xml:space="preserve">of </w:t>
      </w:r>
      <w:r w:rsidR="00257D83" w:rsidRPr="00333609">
        <w:rPr>
          <w:rFonts w:cstheme="minorHAnsi"/>
          <w:sz w:val="24"/>
          <w:szCs w:val="24"/>
        </w:rPr>
        <w:t>keeping the</w:t>
      </w:r>
      <w:r w:rsidR="006F21A2" w:rsidRPr="00333609">
        <w:rPr>
          <w:rFonts w:cstheme="minorHAnsi"/>
          <w:sz w:val="24"/>
          <w:szCs w:val="24"/>
        </w:rPr>
        <w:t xml:space="preserve"> patient cards and his complete treatment in a plastic bag</w:t>
      </w:r>
      <w:r w:rsidR="006F604F" w:rsidRPr="00333609">
        <w:rPr>
          <w:rFonts w:cstheme="minorHAnsi"/>
          <w:sz w:val="24"/>
          <w:szCs w:val="24"/>
        </w:rPr>
        <w:t xml:space="preserve"> with boldly written name of the patient</w:t>
      </w:r>
      <w:r w:rsidRPr="00333609">
        <w:rPr>
          <w:rFonts w:cstheme="minorHAnsi"/>
          <w:sz w:val="24"/>
          <w:szCs w:val="24"/>
        </w:rPr>
        <w:t xml:space="preserve"> on it</w:t>
      </w:r>
      <w:r w:rsidR="006F21A2" w:rsidRPr="00333609">
        <w:rPr>
          <w:rFonts w:cstheme="minorHAnsi"/>
          <w:sz w:val="24"/>
          <w:szCs w:val="24"/>
        </w:rPr>
        <w:t xml:space="preserve"> was well appreciated</w:t>
      </w:r>
      <w:r w:rsidR="006F604F" w:rsidRPr="00333609">
        <w:rPr>
          <w:rFonts w:cstheme="minorHAnsi"/>
          <w:sz w:val="24"/>
          <w:szCs w:val="24"/>
        </w:rPr>
        <w:t xml:space="preserve"> both</w:t>
      </w:r>
      <w:r w:rsidR="006F21A2" w:rsidRPr="00333609">
        <w:rPr>
          <w:rFonts w:cstheme="minorHAnsi"/>
          <w:sz w:val="24"/>
          <w:szCs w:val="24"/>
        </w:rPr>
        <w:t xml:space="preserve"> in this </w:t>
      </w:r>
      <w:r w:rsidR="006F21A2" w:rsidRPr="00333609">
        <w:rPr>
          <w:rFonts w:cstheme="minorHAnsi"/>
          <w:sz w:val="24"/>
          <w:szCs w:val="24"/>
        </w:rPr>
        <w:lastRenderedPageBreak/>
        <w:t>center and also in Nazder Bamarny PHC</w:t>
      </w:r>
      <w:r w:rsidR="006F604F" w:rsidRPr="00333609">
        <w:rPr>
          <w:rFonts w:cstheme="minorHAnsi"/>
          <w:sz w:val="24"/>
          <w:szCs w:val="24"/>
        </w:rPr>
        <w:t>.</w:t>
      </w:r>
      <w:r w:rsidR="006F21A2" w:rsidRPr="00333609">
        <w:rPr>
          <w:rFonts w:cstheme="minorHAnsi"/>
          <w:sz w:val="24"/>
          <w:szCs w:val="24"/>
        </w:rPr>
        <w:t xml:space="preserve"> All the</w:t>
      </w:r>
      <w:r w:rsidR="006F604F" w:rsidRPr="00333609">
        <w:rPr>
          <w:rFonts w:cstheme="minorHAnsi"/>
          <w:sz w:val="24"/>
          <w:szCs w:val="24"/>
        </w:rPr>
        <w:t xml:space="preserve"> patient treatment</w:t>
      </w:r>
      <w:r w:rsidR="006F21A2" w:rsidRPr="00333609">
        <w:rPr>
          <w:rFonts w:cstheme="minorHAnsi"/>
          <w:sz w:val="24"/>
          <w:szCs w:val="24"/>
        </w:rPr>
        <w:t xml:space="preserve"> </w:t>
      </w:r>
      <w:r w:rsidR="006F604F" w:rsidRPr="00333609">
        <w:rPr>
          <w:rFonts w:cstheme="minorHAnsi"/>
          <w:sz w:val="24"/>
          <w:szCs w:val="24"/>
        </w:rPr>
        <w:t>car</w:t>
      </w:r>
      <w:r w:rsidR="006F21A2" w:rsidRPr="00333609">
        <w:rPr>
          <w:rFonts w:cstheme="minorHAnsi"/>
          <w:sz w:val="24"/>
          <w:szCs w:val="24"/>
        </w:rPr>
        <w:t>d</w:t>
      </w:r>
      <w:r w:rsidR="006F604F" w:rsidRPr="00333609">
        <w:rPr>
          <w:rFonts w:cstheme="minorHAnsi"/>
          <w:sz w:val="24"/>
          <w:szCs w:val="24"/>
        </w:rPr>
        <w:t>s</w:t>
      </w:r>
      <w:r w:rsidR="006F21A2" w:rsidRPr="00333609">
        <w:rPr>
          <w:rFonts w:cstheme="minorHAnsi"/>
          <w:sz w:val="24"/>
          <w:szCs w:val="24"/>
        </w:rPr>
        <w:t xml:space="preserve"> were examined</w:t>
      </w:r>
      <w:r w:rsidR="006F604F" w:rsidRPr="00333609">
        <w:rPr>
          <w:rFonts w:cstheme="minorHAnsi"/>
          <w:sz w:val="24"/>
          <w:szCs w:val="24"/>
        </w:rPr>
        <w:t xml:space="preserve"> and</w:t>
      </w:r>
      <w:r w:rsidR="006F21A2" w:rsidRPr="00333609">
        <w:rPr>
          <w:rFonts w:cstheme="minorHAnsi"/>
          <w:sz w:val="24"/>
          <w:szCs w:val="24"/>
        </w:rPr>
        <w:t xml:space="preserve"> following observation</w:t>
      </w:r>
      <w:r w:rsidR="006F604F" w:rsidRPr="00333609">
        <w:rPr>
          <w:rFonts w:cstheme="minorHAnsi"/>
          <w:sz w:val="24"/>
          <w:szCs w:val="24"/>
        </w:rPr>
        <w:t>s</w:t>
      </w:r>
      <w:r w:rsidR="00465530" w:rsidRPr="00333609">
        <w:rPr>
          <w:rFonts w:cstheme="minorHAnsi"/>
          <w:sz w:val="24"/>
          <w:szCs w:val="24"/>
        </w:rPr>
        <w:t xml:space="preserve"> are made:</w:t>
      </w:r>
    </w:p>
    <w:p w:rsidR="00465530" w:rsidRPr="00333609" w:rsidRDefault="00465530" w:rsidP="00465530">
      <w:pPr>
        <w:spacing w:after="0"/>
        <w:jc w:val="both"/>
        <w:rPr>
          <w:rFonts w:cstheme="minorHAnsi"/>
          <w:sz w:val="24"/>
          <w:szCs w:val="24"/>
        </w:rPr>
      </w:pPr>
    </w:p>
    <w:p w:rsidR="00465530" w:rsidRPr="00333609" w:rsidRDefault="006F21A2" w:rsidP="00465530">
      <w:pPr>
        <w:pStyle w:val="ListParagraph"/>
        <w:numPr>
          <w:ilvl w:val="0"/>
          <w:numId w:val="1"/>
        </w:numPr>
        <w:spacing w:after="0"/>
        <w:jc w:val="both"/>
        <w:rPr>
          <w:rFonts w:cstheme="minorHAnsi"/>
          <w:sz w:val="24"/>
          <w:szCs w:val="24"/>
        </w:rPr>
      </w:pPr>
      <w:r w:rsidRPr="00333609">
        <w:rPr>
          <w:rFonts w:cstheme="minorHAnsi"/>
          <w:sz w:val="24"/>
          <w:szCs w:val="24"/>
        </w:rPr>
        <w:t>TB No. 137/10</w:t>
      </w:r>
      <w:r w:rsidR="006F604F" w:rsidRPr="00333609">
        <w:rPr>
          <w:rFonts w:cstheme="minorHAnsi"/>
          <w:sz w:val="24"/>
          <w:szCs w:val="24"/>
        </w:rPr>
        <w:t xml:space="preserve"> and</w:t>
      </w:r>
      <w:r w:rsidR="00BA6BCF" w:rsidRPr="00333609">
        <w:rPr>
          <w:rFonts w:cstheme="minorHAnsi"/>
          <w:sz w:val="24"/>
          <w:szCs w:val="24"/>
        </w:rPr>
        <w:t xml:space="preserve"> 133/10</w:t>
      </w:r>
      <w:r w:rsidRPr="00333609">
        <w:rPr>
          <w:rFonts w:cstheme="minorHAnsi"/>
          <w:sz w:val="24"/>
          <w:szCs w:val="24"/>
        </w:rPr>
        <w:t xml:space="preserve"> started the treatment</w:t>
      </w:r>
      <w:r w:rsidR="006F604F" w:rsidRPr="00333609">
        <w:rPr>
          <w:rFonts w:cstheme="minorHAnsi"/>
          <w:sz w:val="24"/>
          <w:szCs w:val="24"/>
        </w:rPr>
        <w:t xml:space="preserve"> respectively</w:t>
      </w:r>
      <w:r w:rsidRPr="00333609">
        <w:rPr>
          <w:rFonts w:cstheme="minorHAnsi"/>
          <w:sz w:val="24"/>
          <w:szCs w:val="24"/>
        </w:rPr>
        <w:t xml:space="preserve"> on </w:t>
      </w:r>
      <w:r w:rsidR="00BA6BCF" w:rsidRPr="00333609">
        <w:rPr>
          <w:rFonts w:cstheme="minorHAnsi"/>
          <w:sz w:val="24"/>
          <w:szCs w:val="24"/>
        </w:rPr>
        <w:t>1</w:t>
      </w:r>
      <w:r w:rsidRPr="00333609">
        <w:rPr>
          <w:rFonts w:cstheme="minorHAnsi"/>
          <w:sz w:val="24"/>
          <w:szCs w:val="24"/>
        </w:rPr>
        <w:t>4</w:t>
      </w:r>
      <w:r w:rsidRPr="00333609">
        <w:rPr>
          <w:rFonts w:cstheme="minorHAnsi"/>
          <w:sz w:val="24"/>
          <w:szCs w:val="24"/>
          <w:vertAlign w:val="superscript"/>
        </w:rPr>
        <w:t>th</w:t>
      </w:r>
      <w:r w:rsidR="00BA6BCF" w:rsidRPr="00333609">
        <w:rPr>
          <w:rFonts w:cstheme="minorHAnsi"/>
          <w:sz w:val="24"/>
          <w:szCs w:val="24"/>
          <w:vertAlign w:val="superscript"/>
        </w:rPr>
        <w:t xml:space="preserve"> and 12th</w:t>
      </w:r>
      <w:r w:rsidRPr="00333609">
        <w:rPr>
          <w:rFonts w:cstheme="minorHAnsi"/>
          <w:sz w:val="24"/>
          <w:szCs w:val="24"/>
        </w:rPr>
        <w:t xml:space="preserve"> April 2010, and</w:t>
      </w:r>
      <w:r w:rsidR="00BA6BCF" w:rsidRPr="00333609">
        <w:rPr>
          <w:rFonts w:cstheme="minorHAnsi"/>
          <w:sz w:val="24"/>
          <w:szCs w:val="24"/>
        </w:rPr>
        <w:t xml:space="preserve"> both of them defaulted</w:t>
      </w:r>
      <w:r w:rsidRPr="00333609">
        <w:rPr>
          <w:rFonts w:cstheme="minorHAnsi"/>
          <w:sz w:val="24"/>
          <w:szCs w:val="24"/>
        </w:rPr>
        <w:t xml:space="preserve"> after 1 week. RH expired in 2010 and Z</w:t>
      </w:r>
      <w:r w:rsidR="00BA6BCF" w:rsidRPr="00333609">
        <w:rPr>
          <w:rFonts w:cstheme="minorHAnsi"/>
          <w:sz w:val="24"/>
          <w:szCs w:val="24"/>
        </w:rPr>
        <w:t xml:space="preserve"> issued to them had an expiry date of 7/10 which had just marginal shelf life</w:t>
      </w:r>
      <w:r w:rsidR="006F604F" w:rsidRPr="00333609">
        <w:rPr>
          <w:rFonts w:cstheme="minorHAnsi"/>
          <w:sz w:val="24"/>
          <w:szCs w:val="24"/>
        </w:rPr>
        <w:t xml:space="preserve"> if the patients had</w:t>
      </w:r>
      <w:r w:rsidR="00465530" w:rsidRPr="00333609">
        <w:rPr>
          <w:rFonts w:cstheme="minorHAnsi"/>
          <w:sz w:val="24"/>
          <w:szCs w:val="24"/>
        </w:rPr>
        <w:t xml:space="preserve"> completed IP</w:t>
      </w:r>
      <w:r w:rsidR="000C580C" w:rsidRPr="00333609">
        <w:rPr>
          <w:rFonts w:cstheme="minorHAnsi"/>
          <w:sz w:val="24"/>
          <w:szCs w:val="24"/>
        </w:rPr>
        <w:t xml:space="preserve"> of</w:t>
      </w:r>
      <w:r w:rsidR="00465530" w:rsidRPr="00333609">
        <w:rPr>
          <w:rFonts w:cstheme="minorHAnsi"/>
          <w:sz w:val="24"/>
          <w:szCs w:val="24"/>
        </w:rPr>
        <w:t xml:space="preserve"> treatment</w:t>
      </w:r>
      <w:r w:rsidR="00630C4C" w:rsidRPr="00333609">
        <w:rPr>
          <w:rFonts w:cstheme="minorHAnsi"/>
          <w:sz w:val="24"/>
          <w:szCs w:val="24"/>
        </w:rPr>
        <w:t>. In fact there was a risk of using expired drugs if the patient would have been retrieved from default</w:t>
      </w:r>
    </w:p>
    <w:p w:rsidR="00465530" w:rsidRPr="00333609" w:rsidRDefault="00465530" w:rsidP="00465530">
      <w:pPr>
        <w:pStyle w:val="ListParagraph"/>
        <w:spacing w:after="0"/>
        <w:jc w:val="both"/>
        <w:rPr>
          <w:rFonts w:cstheme="minorHAnsi"/>
          <w:sz w:val="24"/>
          <w:szCs w:val="24"/>
        </w:rPr>
      </w:pPr>
    </w:p>
    <w:p w:rsidR="00BA6BCF" w:rsidRPr="00333609" w:rsidRDefault="000163C4" w:rsidP="00465530">
      <w:pPr>
        <w:pStyle w:val="ListParagraph"/>
        <w:numPr>
          <w:ilvl w:val="0"/>
          <w:numId w:val="1"/>
        </w:numPr>
        <w:spacing w:after="0"/>
        <w:jc w:val="both"/>
        <w:rPr>
          <w:rFonts w:cstheme="minorHAnsi"/>
          <w:sz w:val="24"/>
          <w:szCs w:val="24"/>
        </w:rPr>
      </w:pPr>
      <w:r w:rsidRPr="00333609">
        <w:rPr>
          <w:rFonts w:cstheme="minorHAnsi"/>
          <w:sz w:val="24"/>
          <w:szCs w:val="24"/>
        </w:rPr>
        <w:t>TB No.5</w:t>
      </w:r>
      <w:r w:rsidR="00BA6BCF" w:rsidRPr="00333609">
        <w:rPr>
          <w:rFonts w:cstheme="minorHAnsi"/>
          <w:sz w:val="24"/>
          <w:szCs w:val="24"/>
        </w:rPr>
        <w:t>3/12 was 25 years female. Sputum examination was not recorded in the card but</w:t>
      </w:r>
      <w:r w:rsidRPr="00333609">
        <w:rPr>
          <w:rFonts w:cstheme="minorHAnsi"/>
          <w:sz w:val="24"/>
          <w:szCs w:val="24"/>
        </w:rPr>
        <w:t xml:space="preserve"> pulmonary</w:t>
      </w:r>
      <w:r w:rsidR="00BA6BCF" w:rsidRPr="00333609">
        <w:rPr>
          <w:rFonts w:cstheme="minorHAnsi"/>
          <w:sz w:val="24"/>
          <w:szCs w:val="24"/>
        </w:rPr>
        <w:t xml:space="preserve"> lesions</w:t>
      </w:r>
      <w:r w:rsidRPr="00333609">
        <w:rPr>
          <w:rFonts w:cstheme="minorHAnsi"/>
          <w:sz w:val="24"/>
          <w:szCs w:val="24"/>
        </w:rPr>
        <w:t xml:space="preserve"> seen in X-ray</w:t>
      </w:r>
      <w:r w:rsidR="00BA6BCF" w:rsidRPr="00333609">
        <w:rPr>
          <w:rFonts w:cstheme="minorHAnsi"/>
          <w:sz w:val="24"/>
          <w:szCs w:val="24"/>
        </w:rPr>
        <w:t xml:space="preserve"> mark</w:t>
      </w:r>
      <w:r w:rsidRPr="00333609">
        <w:rPr>
          <w:rFonts w:cstheme="minorHAnsi"/>
          <w:sz w:val="24"/>
          <w:szCs w:val="24"/>
        </w:rPr>
        <w:t>ed</w:t>
      </w:r>
      <w:r w:rsidR="00BA6BCF" w:rsidRPr="00333609">
        <w:rPr>
          <w:rFonts w:cstheme="minorHAnsi"/>
          <w:sz w:val="24"/>
          <w:szCs w:val="24"/>
        </w:rPr>
        <w:t xml:space="preserve">. The patient defaulted after 2 weeks of </w:t>
      </w:r>
      <w:r w:rsidR="00465530" w:rsidRPr="00333609">
        <w:rPr>
          <w:rFonts w:cstheme="minorHAnsi"/>
          <w:sz w:val="24"/>
          <w:szCs w:val="24"/>
        </w:rPr>
        <w:t>IP and the drugs were available</w:t>
      </w:r>
    </w:p>
    <w:p w:rsidR="00465530" w:rsidRPr="00333609" w:rsidRDefault="00465530" w:rsidP="00465530">
      <w:pPr>
        <w:pStyle w:val="ListParagraph"/>
        <w:rPr>
          <w:rFonts w:cstheme="minorHAnsi"/>
          <w:sz w:val="24"/>
          <w:szCs w:val="24"/>
        </w:rPr>
      </w:pPr>
    </w:p>
    <w:p w:rsidR="00BA6BCF" w:rsidRPr="00333609" w:rsidRDefault="00BA6BCF" w:rsidP="00465530">
      <w:pPr>
        <w:pStyle w:val="ListParagraph"/>
        <w:numPr>
          <w:ilvl w:val="0"/>
          <w:numId w:val="1"/>
        </w:numPr>
        <w:spacing w:after="0"/>
        <w:jc w:val="both"/>
        <w:rPr>
          <w:rFonts w:cstheme="minorHAnsi"/>
          <w:sz w:val="24"/>
          <w:szCs w:val="24"/>
        </w:rPr>
      </w:pPr>
      <w:r w:rsidRPr="00333609">
        <w:rPr>
          <w:rFonts w:cstheme="minorHAnsi"/>
          <w:sz w:val="24"/>
          <w:szCs w:val="24"/>
        </w:rPr>
        <w:t>TB NO. 60/</w:t>
      </w:r>
      <w:r w:rsidR="000163C4" w:rsidRPr="00333609">
        <w:rPr>
          <w:rFonts w:cstheme="minorHAnsi"/>
          <w:sz w:val="24"/>
          <w:szCs w:val="24"/>
        </w:rPr>
        <w:t>12</w:t>
      </w:r>
      <w:r w:rsidRPr="00333609">
        <w:rPr>
          <w:rFonts w:cstheme="minorHAnsi"/>
          <w:sz w:val="24"/>
          <w:szCs w:val="24"/>
        </w:rPr>
        <w:t xml:space="preserve"> was</w:t>
      </w:r>
      <w:r w:rsidR="00630C4C" w:rsidRPr="00333609">
        <w:rPr>
          <w:rFonts w:cstheme="minorHAnsi"/>
          <w:sz w:val="24"/>
          <w:szCs w:val="24"/>
        </w:rPr>
        <w:t xml:space="preserve"> sputum smear negative TB</w:t>
      </w:r>
      <w:r w:rsidRPr="00333609">
        <w:rPr>
          <w:rFonts w:cstheme="minorHAnsi"/>
          <w:sz w:val="24"/>
          <w:szCs w:val="24"/>
        </w:rPr>
        <w:t xml:space="preserve"> 18 </w:t>
      </w:r>
      <w:r w:rsidR="00630C4C" w:rsidRPr="00333609">
        <w:rPr>
          <w:rFonts w:cstheme="minorHAnsi"/>
          <w:sz w:val="24"/>
          <w:szCs w:val="24"/>
        </w:rPr>
        <w:t>year’s</w:t>
      </w:r>
      <w:r w:rsidRPr="00333609">
        <w:rPr>
          <w:rFonts w:cstheme="minorHAnsi"/>
          <w:sz w:val="24"/>
          <w:szCs w:val="24"/>
        </w:rPr>
        <w:t xml:space="preserve"> </w:t>
      </w:r>
      <w:r w:rsidR="000163C4" w:rsidRPr="00333609">
        <w:rPr>
          <w:rFonts w:cstheme="minorHAnsi"/>
          <w:sz w:val="24"/>
          <w:szCs w:val="24"/>
        </w:rPr>
        <w:t>female</w:t>
      </w:r>
      <w:r w:rsidRPr="00333609">
        <w:rPr>
          <w:rFonts w:cstheme="minorHAnsi"/>
          <w:sz w:val="24"/>
          <w:szCs w:val="24"/>
        </w:rPr>
        <w:t xml:space="preserve"> but sputum report was not recorded in the patient </w:t>
      </w:r>
      <w:r w:rsidR="000163C4" w:rsidRPr="00333609">
        <w:rPr>
          <w:rFonts w:cstheme="minorHAnsi"/>
          <w:sz w:val="24"/>
          <w:szCs w:val="24"/>
        </w:rPr>
        <w:t>card. T</w:t>
      </w:r>
      <w:r w:rsidRPr="00333609">
        <w:rPr>
          <w:rFonts w:cstheme="minorHAnsi"/>
          <w:sz w:val="24"/>
          <w:szCs w:val="24"/>
        </w:rPr>
        <w:t>he patient</w:t>
      </w:r>
      <w:r w:rsidR="000163C4" w:rsidRPr="00333609">
        <w:rPr>
          <w:rFonts w:cstheme="minorHAnsi"/>
          <w:sz w:val="24"/>
          <w:szCs w:val="24"/>
        </w:rPr>
        <w:t xml:space="preserve"> defaulte</w:t>
      </w:r>
      <w:r w:rsidR="00465530" w:rsidRPr="00333609">
        <w:rPr>
          <w:rFonts w:cstheme="minorHAnsi"/>
          <w:sz w:val="24"/>
          <w:szCs w:val="24"/>
        </w:rPr>
        <w:t>d after 10 days of IP treatment</w:t>
      </w:r>
    </w:p>
    <w:p w:rsidR="00465530" w:rsidRPr="00333609" w:rsidRDefault="00465530" w:rsidP="00465530">
      <w:pPr>
        <w:pStyle w:val="ListParagraph"/>
        <w:rPr>
          <w:rFonts w:cstheme="minorHAnsi"/>
          <w:sz w:val="24"/>
          <w:szCs w:val="24"/>
        </w:rPr>
      </w:pPr>
    </w:p>
    <w:p w:rsidR="00BA6BCF" w:rsidRPr="00333609" w:rsidRDefault="000163C4" w:rsidP="00465530">
      <w:pPr>
        <w:pStyle w:val="ListParagraph"/>
        <w:numPr>
          <w:ilvl w:val="0"/>
          <w:numId w:val="1"/>
        </w:numPr>
        <w:spacing w:after="0"/>
        <w:jc w:val="both"/>
        <w:rPr>
          <w:rFonts w:cstheme="minorHAnsi"/>
          <w:sz w:val="24"/>
          <w:szCs w:val="24"/>
        </w:rPr>
      </w:pPr>
      <w:r w:rsidRPr="00333609">
        <w:rPr>
          <w:rFonts w:cstheme="minorHAnsi"/>
          <w:sz w:val="24"/>
          <w:szCs w:val="24"/>
        </w:rPr>
        <w:t>TB NO</w:t>
      </w:r>
      <w:r w:rsidR="005141CF" w:rsidRPr="00333609">
        <w:rPr>
          <w:rFonts w:cstheme="minorHAnsi"/>
          <w:sz w:val="24"/>
          <w:szCs w:val="24"/>
        </w:rPr>
        <w:t xml:space="preserve">. </w:t>
      </w:r>
      <w:r w:rsidRPr="00333609">
        <w:rPr>
          <w:rFonts w:cstheme="minorHAnsi"/>
          <w:sz w:val="24"/>
          <w:szCs w:val="24"/>
        </w:rPr>
        <w:t>233/09 though</w:t>
      </w:r>
      <w:r w:rsidR="00BA6BCF" w:rsidRPr="00333609">
        <w:rPr>
          <w:rFonts w:cstheme="minorHAnsi"/>
          <w:sz w:val="24"/>
          <w:szCs w:val="24"/>
        </w:rPr>
        <w:t xml:space="preserve"> category 1</w:t>
      </w:r>
      <w:r w:rsidRPr="00333609">
        <w:rPr>
          <w:rFonts w:cstheme="minorHAnsi"/>
          <w:sz w:val="24"/>
          <w:szCs w:val="24"/>
        </w:rPr>
        <w:t>, was</w:t>
      </w:r>
      <w:r w:rsidR="00BA6BCF" w:rsidRPr="00333609">
        <w:rPr>
          <w:rFonts w:cstheme="minorHAnsi"/>
          <w:sz w:val="24"/>
          <w:szCs w:val="24"/>
        </w:rPr>
        <w:t xml:space="preserve"> given 3 months IP and 5 months CP without any </w:t>
      </w:r>
      <w:r w:rsidRPr="00333609">
        <w:rPr>
          <w:rFonts w:cstheme="minorHAnsi"/>
          <w:sz w:val="24"/>
          <w:szCs w:val="24"/>
        </w:rPr>
        <w:t>recorded</w:t>
      </w:r>
      <w:r w:rsidR="00465530" w:rsidRPr="00333609">
        <w:rPr>
          <w:rFonts w:cstheme="minorHAnsi"/>
          <w:sz w:val="24"/>
          <w:szCs w:val="24"/>
        </w:rPr>
        <w:t xml:space="preserve"> reasons</w:t>
      </w:r>
    </w:p>
    <w:p w:rsidR="00465530" w:rsidRPr="00333609" w:rsidRDefault="00465530" w:rsidP="00465530">
      <w:pPr>
        <w:pStyle w:val="ListParagraph"/>
        <w:rPr>
          <w:rFonts w:cstheme="minorHAnsi"/>
          <w:sz w:val="24"/>
          <w:szCs w:val="24"/>
        </w:rPr>
      </w:pPr>
    </w:p>
    <w:p w:rsidR="00C91420" w:rsidRPr="00333609" w:rsidRDefault="00BA6BCF" w:rsidP="00465530">
      <w:pPr>
        <w:pStyle w:val="ListParagraph"/>
        <w:numPr>
          <w:ilvl w:val="0"/>
          <w:numId w:val="1"/>
        </w:numPr>
        <w:spacing w:after="0"/>
        <w:jc w:val="both"/>
        <w:rPr>
          <w:rFonts w:cstheme="minorHAnsi"/>
          <w:sz w:val="24"/>
          <w:szCs w:val="24"/>
        </w:rPr>
      </w:pPr>
      <w:r w:rsidRPr="00333609">
        <w:rPr>
          <w:rFonts w:cstheme="minorHAnsi"/>
          <w:sz w:val="24"/>
          <w:szCs w:val="24"/>
        </w:rPr>
        <w:t>TB No.2</w:t>
      </w:r>
      <w:r w:rsidR="00C91420" w:rsidRPr="00333609">
        <w:rPr>
          <w:rFonts w:cstheme="minorHAnsi"/>
          <w:sz w:val="24"/>
          <w:szCs w:val="24"/>
        </w:rPr>
        <w:t xml:space="preserve">14/10 is a 32 years </w:t>
      </w:r>
      <w:r w:rsidR="000163C4" w:rsidRPr="00333609">
        <w:rPr>
          <w:rFonts w:cstheme="minorHAnsi"/>
          <w:sz w:val="24"/>
          <w:szCs w:val="24"/>
        </w:rPr>
        <w:t>female</w:t>
      </w:r>
      <w:r w:rsidR="00C91420" w:rsidRPr="00333609">
        <w:rPr>
          <w:rFonts w:cstheme="minorHAnsi"/>
          <w:sz w:val="24"/>
          <w:szCs w:val="24"/>
        </w:rPr>
        <w:t xml:space="preserve"> given IP for 1 month up to 19</w:t>
      </w:r>
      <w:r w:rsidR="00C91420" w:rsidRPr="00333609">
        <w:rPr>
          <w:rFonts w:cstheme="minorHAnsi"/>
          <w:sz w:val="24"/>
          <w:szCs w:val="24"/>
          <w:vertAlign w:val="superscript"/>
        </w:rPr>
        <w:t>th</w:t>
      </w:r>
      <w:r w:rsidR="00C91420" w:rsidRPr="00333609">
        <w:rPr>
          <w:rFonts w:cstheme="minorHAnsi"/>
          <w:sz w:val="24"/>
          <w:szCs w:val="24"/>
        </w:rPr>
        <w:t xml:space="preserve"> July and </w:t>
      </w:r>
      <w:r w:rsidR="000163C4" w:rsidRPr="00333609">
        <w:rPr>
          <w:rFonts w:cstheme="minorHAnsi"/>
          <w:sz w:val="24"/>
          <w:szCs w:val="24"/>
        </w:rPr>
        <w:t>then CP</w:t>
      </w:r>
      <w:r w:rsidR="00C91420" w:rsidRPr="00333609">
        <w:rPr>
          <w:rFonts w:cstheme="minorHAnsi"/>
          <w:sz w:val="24"/>
          <w:szCs w:val="24"/>
        </w:rPr>
        <w:t xml:space="preserve"> started on 15</w:t>
      </w:r>
      <w:r w:rsidR="00C91420" w:rsidRPr="00333609">
        <w:rPr>
          <w:rFonts w:cstheme="minorHAnsi"/>
          <w:sz w:val="24"/>
          <w:szCs w:val="24"/>
          <w:vertAlign w:val="superscript"/>
        </w:rPr>
        <w:t>th</w:t>
      </w:r>
      <w:r w:rsidR="00C91420" w:rsidRPr="00333609">
        <w:rPr>
          <w:rFonts w:cstheme="minorHAnsi"/>
          <w:sz w:val="24"/>
          <w:szCs w:val="24"/>
        </w:rPr>
        <w:t xml:space="preserve"> Aug.</w:t>
      </w:r>
      <w:r w:rsidR="006F21A2" w:rsidRPr="00333609">
        <w:rPr>
          <w:rFonts w:cstheme="minorHAnsi"/>
          <w:sz w:val="24"/>
          <w:szCs w:val="24"/>
        </w:rPr>
        <w:t xml:space="preserve"> </w:t>
      </w:r>
      <w:r w:rsidR="00C91420" w:rsidRPr="00333609">
        <w:rPr>
          <w:rFonts w:cstheme="minorHAnsi"/>
          <w:sz w:val="24"/>
          <w:szCs w:val="24"/>
        </w:rPr>
        <w:t>up to 10</w:t>
      </w:r>
      <w:r w:rsidR="00C91420" w:rsidRPr="00333609">
        <w:rPr>
          <w:rFonts w:cstheme="minorHAnsi"/>
          <w:sz w:val="24"/>
          <w:szCs w:val="24"/>
          <w:vertAlign w:val="superscript"/>
        </w:rPr>
        <w:t>th</w:t>
      </w:r>
      <w:r w:rsidR="00C91420" w:rsidRPr="00333609">
        <w:rPr>
          <w:rFonts w:cstheme="minorHAnsi"/>
          <w:sz w:val="24"/>
          <w:szCs w:val="24"/>
        </w:rPr>
        <w:t xml:space="preserve"> Oct. and patient defaulted. The drugs have already expired </w:t>
      </w:r>
      <w:r w:rsidR="000163C4" w:rsidRPr="00333609">
        <w:rPr>
          <w:rFonts w:cstheme="minorHAnsi"/>
          <w:sz w:val="24"/>
          <w:szCs w:val="24"/>
        </w:rPr>
        <w:t>i</w:t>
      </w:r>
      <w:r w:rsidR="00465530" w:rsidRPr="00333609">
        <w:rPr>
          <w:rFonts w:cstheme="minorHAnsi"/>
          <w:sz w:val="24"/>
          <w:szCs w:val="24"/>
        </w:rPr>
        <w:t>n Feb.2011.</w:t>
      </w:r>
    </w:p>
    <w:p w:rsidR="00465530" w:rsidRPr="00333609" w:rsidRDefault="00465530" w:rsidP="00465530">
      <w:pPr>
        <w:spacing w:after="0"/>
        <w:jc w:val="both"/>
        <w:rPr>
          <w:rFonts w:cstheme="minorHAnsi"/>
          <w:sz w:val="24"/>
          <w:szCs w:val="24"/>
        </w:rPr>
      </w:pPr>
    </w:p>
    <w:p w:rsidR="00450FDB" w:rsidRPr="00333609" w:rsidRDefault="00C91420" w:rsidP="00630C4C">
      <w:pPr>
        <w:spacing w:after="0"/>
        <w:jc w:val="both"/>
        <w:rPr>
          <w:rFonts w:cstheme="minorHAnsi"/>
          <w:sz w:val="24"/>
          <w:szCs w:val="24"/>
        </w:rPr>
      </w:pPr>
      <w:r w:rsidRPr="00333609">
        <w:rPr>
          <w:rFonts w:cstheme="minorHAnsi"/>
          <w:sz w:val="24"/>
          <w:szCs w:val="24"/>
        </w:rPr>
        <w:t>Like all other centers</w:t>
      </w:r>
      <w:r w:rsidR="005141CF" w:rsidRPr="00333609">
        <w:rPr>
          <w:rFonts w:cstheme="minorHAnsi"/>
          <w:sz w:val="24"/>
          <w:szCs w:val="24"/>
        </w:rPr>
        <w:t>,</w:t>
      </w:r>
      <w:r w:rsidRPr="00333609">
        <w:rPr>
          <w:rFonts w:cstheme="minorHAnsi"/>
          <w:sz w:val="24"/>
          <w:szCs w:val="24"/>
        </w:rPr>
        <w:t xml:space="preserve"> DOT was absent and patients</w:t>
      </w:r>
      <w:r w:rsidR="000163C4" w:rsidRPr="00333609">
        <w:rPr>
          <w:rFonts w:cstheme="minorHAnsi"/>
          <w:sz w:val="24"/>
          <w:szCs w:val="24"/>
        </w:rPr>
        <w:t xml:space="preserve"> were dispensed</w:t>
      </w:r>
      <w:r w:rsidRPr="00333609">
        <w:rPr>
          <w:rFonts w:cstheme="minorHAnsi"/>
          <w:sz w:val="24"/>
          <w:szCs w:val="24"/>
        </w:rPr>
        <w:t xml:space="preserve"> medicines </w:t>
      </w:r>
      <w:r w:rsidR="000163C4" w:rsidRPr="00333609">
        <w:rPr>
          <w:rFonts w:cstheme="minorHAnsi"/>
          <w:sz w:val="24"/>
          <w:szCs w:val="24"/>
        </w:rPr>
        <w:t>through a</w:t>
      </w:r>
      <w:r w:rsidR="005141CF" w:rsidRPr="00333609">
        <w:rPr>
          <w:rFonts w:cstheme="minorHAnsi"/>
          <w:sz w:val="24"/>
          <w:szCs w:val="24"/>
        </w:rPr>
        <w:t xml:space="preserve"> small space</w:t>
      </w:r>
      <w:r w:rsidR="000163C4" w:rsidRPr="00333609">
        <w:rPr>
          <w:rFonts w:cstheme="minorHAnsi"/>
          <w:sz w:val="24"/>
          <w:szCs w:val="24"/>
        </w:rPr>
        <w:t xml:space="preserve"> created</w:t>
      </w:r>
      <w:r w:rsidR="00313B22" w:rsidRPr="00333609">
        <w:rPr>
          <w:rFonts w:cstheme="minorHAnsi"/>
          <w:sz w:val="24"/>
          <w:szCs w:val="24"/>
        </w:rPr>
        <w:t xml:space="preserve"> under</w:t>
      </w:r>
      <w:r w:rsidRPr="00333609">
        <w:rPr>
          <w:rFonts w:cstheme="minorHAnsi"/>
          <w:sz w:val="24"/>
          <w:szCs w:val="24"/>
        </w:rPr>
        <w:t xml:space="preserve"> the window.</w:t>
      </w:r>
      <w:r w:rsidR="000163C4" w:rsidRPr="00333609">
        <w:rPr>
          <w:rFonts w:cstheme="minorHAnsi"/>
          <w:sz w:val="24"/>
          <w:szCs w:val="24"/>
        </w:rPr>
        <w:t xml:space="preserve"> </w:t>
      </w:r>
      <w:r w:rsidRPr="00333609">
        <w:rPr>
          <w:rFonts w:cstheme="minorHAnsi"/>
          <w:sz w:val="24"/>
          <w:szCs w:val="24"/>
        </w:rPr>
        <w:t>All treatment cards didn’t mention</w:t>
      </w:r>
      <w:r w:rsidR="000163C4" w:rsidRPr="00333609">
        <w:rPr>
          <w:rFonts w:cstheme="minorHAnsi"/>
          <w:sz w:val="24"/>
          <w:szCs w:val="24"/>
        </w:rPr>
        <w:t xml:space="preserve"> the</w:t>
      </w:r>
      <w:r w:rsidR="00313B22" w:rsidRPr="00333609">
        <w:rPr>
          <w:rFonts w:cstheme="minorHAnsi"/>
          <w:sz w:val="24"/>
          <w:szCs w:val="24"/>
        </w:rPr>
        <w:t xml:space="preserve"> contact examination and marking of TB patient cards has not been up to the mark.</w:t>
      </w:r>
      <w:r w:rsidR="00FA3B04">
        <w:rPr>
          <w:rFonts w:cstheme="minorHAnsi"/>
          <w:sz w:val="24"/>
          <w:szCs w:val="24"/>
        </w:rPr>
        <w:t xml:space="preserve"> </w:t>
      </w:r>
      <w:r w:rsidRPr="00333609">
        <w:rPr>
          <w:rFonts w:cstheme="minorHAnsi"/>
          <w:sz w:val="24"/>
          <w:szCs w:val="24"/>
        </w:rPr>
        <w:t>TB related health education</w:t>
      </w:r>
      <w:r w:rsidR="00313B22" w:rsidRPr="00333609">
        <w:rPr>
          <w:rFonts w:cstheme="minorHAnsi"/>
          <w:sz w:val="24"/>
          <w:szCs w:val="24"/>
        </w:rPr>
        <w:t xml:space="preserve"> material</w:t>
      </w:r>
      <w:r w:rsidRPr="00333609">
        <w:rPr>
          <w:rFonts w:cstheme="minorHAnsi"/>
          <w:sz w:val="24"/>
          <w:szCs w:val="24"/>
        </w:rPr>
        <w:t xml:space="preserve"> </w:t>
      </w:r>
      <w:r w:rsidR="00EC467A" w:rsidRPr="00333609">
        <w:rPr>
          <w:rFonts w:cstheme="minorHAnsi"/>
          <w:sz w:val="24"/>
          <w:szCs w:val="24"/>
        </w:rPr>
        <w:t>was not displayed</w:t>
      </w:r>
      <w:r w:rsidRPr="00333609">
        <w:rPr>
          <w:rFonts w:cstheme="minorHAnsi"/>
          <w:sz w:val="24"/>
          <w:szCs w:val="24"/>
        </w:rPr>
        <w:t xml:space="preserve"> in the center nor</w:t>
      </w:r>
      <w:r w:rsidR="000163C4" w:rsidRPr="00333609">
        <w:rPr>
          <w:rFonts w:cstheme="minorHAnsi"/>
          <w:sz w:val="24"/>
          <w:szCs w:val="24"/>
        </w:rPr>
        <w:t xml:space="preserve"> any</w:t>
      </w:r>
      <w:r w:rsidRPr="00333609">
        <w:rPr>
          <w:rFonts w:cstheme="minorHAnsi"/>
          <w:sz w:val="24"/>
          <w:szCs w:val="24"/>
        </w:rPr>
        <w:t xml:space="preserve"> </w:t>
      </w:r>
      <w:r w:rsidR="000163C4" w:rsidRPr="00333609">
        <w:rPr>
          <w:rFonts w:cstheme="minorHAnsi"/>
          <w:sz w:val="24"/>
          <w:szCs w:val="24"/>
        </w:rPr>
        <w:t>material was available with the</w:t>
      </w:r>
      <w:r w:rsidRPr="00333609">
        <w:rPr>
          <w:rFonts w:cstheme="minorHAnsi"/>
          <w:sz w:val="24"/>
          <w:szCs w:val="24"/>
        </w:rPr>
        <w:t xml:space="preserve"> focal point</w:t>
      </w:r>
      <w:r w:rsidR="000163C4" w:rsidRPr="00333609">
        <w:rPr>
          <w:rFonts w:cstheme="minorHAnsi"/>
          <w:sz w:val="24"/>
          <w:szCs w:val="24"/>
        </w:rPr>
        <w:t xml:space="preserve"> for distribution amongst patients and their attendants.</w:t>
      </w:r>
      <w:r w:rsidR="00EC467A" w:rsidRPr="00333609">
        <w:rPr>
          <w:rFonts w:cstheme="minorHAnsi"/>
          <w:sz w:val="24"/>
          <w:szCs w:val="24"/>
        </w:rPr>
        <w:t xml:space="preserve"> Some batches</w:t>
      </w:r>
      <w:r w:rsidR="00313B22" w:rsidRPr="00333609">
        <w:rPr>
          <w:rFonts w:cstheme="minorHAnsi"/>
          <w:sz w:val="24"/>
          <w:szCs w:val="24"/>
        </w:rPr>
        <w:t xml:space="preserve"> of drugs</w:t>
      </w:r>
      <w:r w:rsidR="00EC467A" w:rsidRPr="00333609">
        <w:rPr>
          <w:rFonts w:cstheme="minorHAnsi"/>
          <w:sz w:val="24"/>
          <w:szCs w:val="24"/>
        </w:rPr>
        <w:t xml:space="preserve"> used Rifampicin</w:t>
      </w:r>
      <w:r w:rsidRPr="00333609">
        <w:rPr>
          <w:rFonts w:cstheme="minorHAnsi"/>
          <w:sz w:val="24"/>
          <w:szCs w:val="24"/>
        </w:rPr>
        <w:t xml:space="preserve"> of</w:t>
      </w:r>
      <w:r w:rsidR="00EC467A" w:rsidRPr="00333609">
        <w:rPr>
          <w:rFonts w:cstheme="minorHAnsi"/>
          <w:sz w:val="24"/>
          <w:szCs w:val="24"/>
        </w:rPr>
        <w:t xml:space="preserve"> 2 years shelf life while others had</w:t>
      </w:r>
      <w:r w:rsidRPr="00333609">
        <w:rPr>
          <w:rFonts w:cstheme="minorHAnsi"/>
          <w:sz w:val="24"/>
          <w:szCs w:val="24"/>
        </w:rPr>
        <w:t xml:space="preserve"> 3 years </w:t>
      </w:r>
      <w:r w:rsidR="00EC467A" w:rsidRPr="00333609">
        <w:rPr>
          <w:rFonts w:cstheme="minorHAnsi"/>
          <w:sz w:val="24"/>
          <w:szCs w:val="24"/>
        </w:rPr>
        <w:t>shelf life</w:t>
      </w:r>
      <w:r w:rsidRPr="00333609">
        <w:rPr>
          <w:rFonts w:cstheme="minorHAnsi"/>
          <w:sz w:val="24"/>
          <w:szCs w:val="24"/>
        </w:rPr>
        <w:t xml:space="preserve"> resulting in short expiry of the FDC</w:t>
      </w:r>
      <w:r w:rsidR="00EC467A" w:rsidRPr="00333609">
        <w:rPr>
          <w:rFonts w:cstheme="minorHAnsi"/>
          <w:sz w:val="24"/>
          <w:szCs w:val="24"/>
        </w:rPr>
        <w:t>’s</w:t>
      </w:r>
      <w:r w:rsidRPr="00333609">
        <w:rPr>
          <w:rFonts w:cstheme="minorHAnsi"/>
          <w:sz w:val="24"/>
          <w:szCs w:val="24"/>
        </w:rPr>
        <w:t xml:space="preserve">. The </w:t>
      </w:r>
      <w:r w:rsidR="005141CF" w:rsidRPr="00333609">
        <w:rPr>
          <w:rFonts w:cstheme="minorHAnsi"/>
          <w:sz w:val="24"/>
          <w:szCs w:val="24"/>
        </w:rPr>
        <w:t xml:space="preserve">country </w:t>
      </w:r>
      <w:r w:rsidR="00076F3B" w:rsidRPr="00333609">
        <w:rPr>
          <w:rFonts w:cstheme="minorHAnsi"/>
          <w:sz w:val="24"/>
          <w:szCs w:val="24"/>
        </w:rPr>
        <w:t>should use</w:t>
      </w:r>
      <w:r w:rsidR="00EC467A" w:rsidRPr="00333609">
        <w:rPr>
          <w:rFonts w:cstheme="minorHAnsi"/>
          <w:sz w:val="24"/>
          <w:szCs w:val="24"/>
        </w:rPr>
        <w:t xml:space="preserve"> Rifampicin</w:t>
      </w:r>
      <w:r w:rsidRPr="00333609">
        <w:rPr>
          <w:rFonts w:cstheme="minorHAnsi"/>
          <w:sz w:val="24"/>
          <w:szCs w:val="24"/>
        </w:rPr>
        <w:t xml:space="preserve"> with 5 years shelf </w:t>
      </w:r>
      <w:r w:rsidR="006F604F" w:rsidRPr="00333609">
        <w:rPr>
          <w:rFonts w:cstheme="minorHAnsi"/>
          <w:sz w:val="24"/>
          <w:szCs w:val="24"/>
        </w:rPr>
        <w:t>life</w:t>
      </w:r>
      <w:r w:rsidRPr="00333609">
        <w:rPr>
          <w:rFonts w:cstheme="minorHAnsi"/>
          <w:sz w:val="24"/>
          <w:szCs w:val="24"/>
        </w:rPr>
        <w:t xml:space="preserve"> and for all drugs, the supply should be accepted</w:t>
      </w:r>
      <w:r w:rsidR="00EC467A" w:rsidRPr="00333609">
        <w:rPr>
          <w:rFonts w:cstheme="minorHAnsi"/>
          <w:sz w:val="24"/>
          <w:szCs w:val="24"/>
        </w:rPr>
        <w:t xml:space="preserve"> with</w:t>
      </w:r>
      <w:r w:rsidRPr="00333609">
        <w:rPr>
          <w:rFonts w:cstheme="minorHAnsi"/>
          <w:sz w:val="24"/>
          <w:szCs w:val="24"/>
        </w:rPr>
        <w:t xml:space="preserve"> the availability of</w:t>
      </w:r>
      <w:r w:rsidR="00313B22" w:rsidRPr="00333609">
        <w:rPr>
          <w:rFonts w:cstheme="minorHAnsi"/>
          <w:sz w:val="24"/>
          <w:szCs w:val="24"/>
        </w:rPr>
        <w:t xml:space="preserve"> not less than</w:t>
      </w:r>
      <w:r w:rsidRPr="00333609">
        <w:rPr>
          <w:rFonts w:cstheme="minorHAnsi"/>
          <w:sz w:val="24"/>
          <w:szCs w:val="24"/>
        </w:rPr>
        <w:t xml:space="preserve"> 9/10 s</w:t>
      </w:r>
      <w:r w:rsidR="005141CF" w:rsidRPr="00333609">
        <w:rPr>
          <w:rFonts w:cstheme="minorHAnsi"/>
          <w:sz w:val="24"/>
          <w:szCs w:val="24"/>
        </w:rPr>
        <w:t>h</w:t>
      </w:r>
      <w:r w:rsidRPr="00333609">
        <w:rPr>
          <w:rFonts w:cstheme="minorHAnsi"/>
          <w:sz w:val="24"/>
          <w:szCs w:val="24"/>
        </w:rPr>
        <w:t>elf life</w:t>
      </w:r>
      <w:r w:rsidR="00EC467A" w:rsidRPr="00333609">
        <w:rPr>
          <w:rFonts w:cstheme="minorHAnsi"/>
          <w:sz w:val="24"/>
          <w:szCs w:val="24"/>
        </w:rPr>
        <w:t>. A</w:t>
      </w:r>
      <w:r w:rsidRPr="00333609">
        <w:rPr>
          <w:rFonts w:cstheme="minorHAnsi"/>
          <w:sz w:val="24"/>
          <w:szCs w:val="24"/>
        </w:rPr>
        <w:t>ll expired drugs should immediately be</w:t>
      </w:r>
      <w:r w:rsidR="00EC467A" w:rsidRPr="00333609">
        <w:rPr>
          <w:rFonts w:cstheme="minorHAnsi"/>
          <w:sz w:val="24"/>
          <w:szCs w:val="24"/>
        </w:rPr>
        <w:t xml:space="preserve"> got</w:t>
      </w:r>
      <w:r w:rsidRPr="00333609">
        <w:rPr>
          <w:rFonts w:cstheme="minorHAnsi"/>
          <w:sz w:val="24"/>
          <w:szCs w:val="24"/>
        </w:rPr>
        <w:t xml:space="preserve"> removed</w:t>
      </w:r>
      <w:r w:rsidR="00EC467A" w:rsidRPr="00333609">
        <w:rPr>
          <w:rFonts w:cstheme="minorHAnsi"/>
          <w:sz w:val="24"/>
          <w:szCs w:val="24"/>
        </w:rPr>
        <w:t xml:space="preserve"> from the health center</w:t>
      </w:r>
      <w:r w:rsidRPr="00333609">
        <w:rPr>
          <w:rFonts w:cstheme="minorHAnsi"/>
          <w:sz w:val="24"/>
          <w:szCs w:val="24"/>
        </w:rPr>
        <w:t xml:space="preserve"> and no expire</w:t>
      </w:r>
      <w:r w:rsidR="00EC467A" w:rsidRPr="00333609">
        <w:rPr>
          <w:rFonts w:cstheme="minorHAnsi"/>
          <w:sz w:val="24"/>
          <w:szCs w:val="24"/>
        </w:rPr>
        <w:t>d</w:t>
      </w:r>
      <w:r w:rsidRPr="00333609">
        <w:rPr>
          <w:rFonts w:cstheme="minorHAnsi"/>
          <w:sz w:val="24"/>
          <w:szCs w:val="24"/>
        </w:rPr>
        <w:t xml:space="preserve"> </w:t>
      </w:r>
      <w:r w:rsidR="00EC467A" w:rsidRPr="00333609">
        <w:rPr>
          <w:rFonts w:cstheme="minorHAnsi"/>
          <w:sz w:val="24"/>
          <w:szCs w:val="24"/>
        </w:rPr>
        <w:t>drug should be kept in the</w:t>
      </w:r>
      <w:r w:rsidRPr="00333609">
        <w:rPr>
          <w:rFonts w:cstheme="minorHAnsi"/>
          <w:sz w:val="24"/>
          <w:szCs w:val="24"/>
        </w:rPr>
        <w:t xml:space="preserve"> health center. </w:t>
      </w:r>
      <w:r w:rsidR="00257D83" w:rsidRPr="00333609">
        <w:rPr>
          <w:rFonts w:cstheme="minorHAnsi"/>
          <w:sz w:val="24"/>
          <w:szCs w:val="24"/>
        </w:rPr>
        <w:t>In the City Cente</w:t>
      </w:r>
      <w:r w:rsidR="00313B22" w:rsidRPr="00333609">
        <w:rPr>
          <w:rFonts w:cstheme="minorHAnsi"/>
          <w:sz w:val="24"/>
          <w:szCs w:val="24"/>
        </w:rPr>
        <w:t>r District, the laboratory technician</w:t>
      </w:r>
      <w:r w:rsidR="00257D83" w:rsidRPr="00333609">
        <w:rPr>
          <w:rFonts w:cstheme="minorHAnsi"/>
          <w:sz w:val="24"/>
          <w:szCs w:val="24"/>
        </w:rPr>
        <w:t xml:space="preserve"> has stopped undertaking sputum examination from April, 2012 and the situation continues in spite of matter being reported to higher authorities. Hospital at Koya District has refused to adopt DOTS and efforts are being made to persuade them.  </w:t>
      </w:r>
    </w:p>
    <w:p w:rsidR="00BE63EC" w:rsidRPr="00333609" w:rsidRDefault="00BE63EC" w:rsidP="00630C4C">
      <w:pPr>
        <w:spacing w:after="0"/>
        <w:jc w:val="both"/>
        <w:rPr>
          <w:rFonts w:cstheme="minorHAnsi"/>
          <w:sz w:val="24"/>
          <w:szCs w:val="24"/>
        </w:rPr>
      </w:pPr>
    </w:p>
    <w:p w:rsidR="00BE63EC" w:rsidRPr="00333609" w:rsidRDefault="00BE63EC" w:rsidP="00630C4C">
      <w:pPr>
        <w:spacing w:after="0"/>
        <w:jc w:val="both"/>
        <w:rPr>
          <w:rFonts w:cstheme="minorHAnsi"/>
          <w:sz w:val="24"/>
          <w:szCs w:val="24"/>
          <w:lang w:bidi="ar-IQ"/>
        </w:rPr>
      </w:pPr>
    </w:p>
    <w:p w:rsidR="00BD3DEB" w:rsidRPr="00FA3B04" w:rsidRDefault="00BD3DEB" w:rsidP="00BD3DEB">
      <w:pPr>
        <w:spacing w:after="0" w:line="240" w:lineRule="auto"/>
        <w:rPr>
          <w:rFonts w:cstheme="minorHAnsi"/>
          <w:b/>
          <w:sz w:val="28"/>
          <w:szCs w:val="24"/>
          <w:lang w:bidi="ar-IQ"/>
        </w:rPr>
      </w:pPr>
      <w:r w:rsidRPr="00FA3B04">
        <w:rPr>
          <w:rFonts w:cstheme="minorHAnsi"/>
          <w:b/>
          <w:sz w:val="28"/>
          <w:szCs w:val="24"/>
          <w:lang w:bidi="ar-IQ"/>
        </w:rPr>
        <w:lastRenderedPageBreak/>
        <w:t>Rizgary Teaching Hospital</w:t>
      </w:r>
    </w:p>
    <w:p w:rsidR="00BE63EC" w:rsidRPr="00333609" w:rsidRDefault="00BE63EC" w:rsidP="00BD3DEB">
      <w:pPr>
        <w:spacing w:after="0"/>
        <w:jc w:val="both"/>
        <w:rPr>
          <w:rFonts w:cstheme="minorHAnsi"/>
          <w:sz w:val="24"/>
          <w:szCs w:val="24"/>
          <w:lang w:bidi="ar-IQ"/>
        </w:rPr>
      </w:pPr>
    </w:p>
    <w:p w:rsidR="00BD3DEB" w:rsidRPr="00333609" w:rsidRDefault="00BD3DEB" w:rsidP="00BD3DEB">
      <w:pPr>
        <w:spacing w:after="0"/>
        <w:jc w:val="both"/>
        <w:rPr>
          <w:rFonts w:cstheme="minorHAnsi"/>
          <w:sz w:val="24"/>
          <w:szCs w:val="24"/>
          <w:lang w:bidi="ar-IQ"/>
        </w:rPr>
      </w:pPr>
      <w:r w:rsidRPr="00333609">
        <w:rPr>
          <w:rFonts w:cstheme="minorHAnsi"/>
          <w:sz w:val="24"/>
          <w:szCs w:val="24"/>
          <w:lang w:bidi="ar-IQ"/>
        </w:rPr>
        <w:t>Rizgary teaching hospital is a 486 bedded hospital with staff strength of 500, including 100 doctors of different specialties including 22 physicians. The hospital has a daily adult new OPD attendance ranging from 300 – 350 patients.</w:t>
      </w:r>
    </w:p>
    <w:p w:rsidR="00BD3DEB" w:rsidRPr="00333609" w:rsidRDefault="00BD3DEB" w:rsidP="00BD3DEB">
      <w:pPr>
        <w:spacing w:after="0"/>
        <w:jc w:val="both"/>
        <w:rPr>
          <w:rFonts w:cstheme="minorHAnsi"/>
          <w:sz w:val="24"/>
          <w:szCs w:val="24"/>
          <w:lang w:bidi="ar-IQ"/>
        </w:rPr>
      </w:pPr>
    </w:p>
    <w:p w:rsidR="00450FDB" w:rsidRPr="00333609" w:rsidRDefault="00450FDB" w:rsidP="00AD6565">
      <w:pPr>
        <w:tabs>
          <w:tab w:val="left" w:pos="1170"/>
        </w:tabs>
        <w:spacing w:after="0" w:line="240" w:lineRule="auto"/>
        <w:jc w:val="both"/>
        <w:rPr>
          <w:rFonts w:cstheme="minorHAnsi"/>
          <w:sz w:val="24"/>
          <w:szCs w:val="24"/>
          <w:lang w:bidi="ar-IQ"/>
        </w:rPr>
      </w:pPr>
      <w:r w:rsidRPr="00333609">
        <w:rPr>
          <w:rFonts w:cstheme="minorHAnsi"/>
          <w:sz w:val="24"/>
          <w:szCs w:val="24"/>
          <w:lang w:bidi="ar-IQ"/>
        </w:rPr>
        <w:t>Rizgary teaching hospital</w:t>
      </w:r>
      <w:r w:rsidR="00BD3DEB" w:rsidRPr="00333609">
        <w:rPr>
          <w:rFonts w:cstheme="minorHAnsi"/>
          <w:sz w:val="24"/>
          <w:szCs w:val="24"/>
          <w:lang w:bidi="ar-IQ"/>
        </w:rPr>
        <w:t xml:space="preserve"> is one amongst 4 teaching hospitals attached to Medical University Hawleir also known as College of Medicine which is the only medical college in Erbil.</w:t>
      </w:r>
      <w:r w:rsidRPr="00333609">
        <w:rPr>
          <w:rFonts w:cstheme="minorHAnsi"/>
          <w:sz w:val="24"/>
          <w:szCs w:val="24"/>
          <w:lang w:bidi="ar-IQ"/>
        </w:rPr>
        <w:t xml:space="preserve"> The other three attached hospitals include one women and one pediatric hospital. As part of governmental policy, the medical college functions under the administrative control of Ministry of Higher Education while the hospital functions under the administrative control</w:t>
      </w:r>
      <w:r w:rsidR="00F90722" w:rsidRPr="00333609">
        <w:rPr>
          <w:rFonts w:cstheme="minorHAnsi"/>
          <w:sz w:val="24"/>
          <w:szCs w:val="24"/>
          <w:lang w:bidi="ar-IQ"/>
        </w:rPr>
        <w:t xml:space="preserve"> of</w:t>
      </w:r>
      <w:r w:rsidRPr="00333609">
        <w:rPr>
          <w:rFonts w:cstheme="minorHAnsi"/>
          <w:sz w:val="24"/>
          <w:szCs w:val="24"/>
          <w:lang w:bidi="ar-IQ"/>
        </w:rPr>
        <w:t xml:space="preserve"> Ministry of Health. </w:t>
      </w:r>
    </w:p>
    <w:p w:rsidR="00450FDB" w:rsidRPr="00333609" w:rsidRDefault="00450FDB" w:rsidP="00450FDB">
      <w:pPr>
        <w:spacing w:after="0"/>
        <w:jc w:val="both"/>
        <w:rPr>
          <w:rFonts w:cstheme="minorHAnsi"/>
          <w:sz w:val="24"/>
          <w:szCs w:val="24"/>
          <w:lang w:bidi="ar-IQ"/>
        </w:rPr>
      </w:pPr>
    </w:p>
    <w:p w:rsidR="00450FDB" w:rsidRPr="00333609" w:rsidRDefault="00450FDB" w:rsidP="00450FDB">
      <w:pPr>
        <w:spacing w:after="0"/>
        <w:jc w:val="both"/>
        <w:rPr>
          <w:rFonts w:cstheme="minorHAnsi"/>
          <w:sz w:val="24"/>
          <w:szCs w:val="24"/>
          <w:lang w:bidi="ar-IQ"/>
        </w:rPr>
      </w:pPr>
      <w:r w:rsidRPr="00333609">
        <w:rPr>
          <w:rFonts w:cstheme="minorHAnsi"/>
          <w:sz w:val="24"/>
          <w:szCs w:val="24"/>
          <w:lang w:bidi="ar-IQ"/>
        </w:rPr>
        <w:t>In Apr</w:t>
      </w:r>
      <w:r w:rsidR="00F90722" w:rsidRPr="00333609">
        <w:rPr>
          <w:rFonts w:cstheme="minorHAnsi"/>
          <w:sz w:val="24"/>
          <w:szCs w:val="24"/>
          <w:lang w:bidi="ar-IQ"/>
        </w:rPr>
        <w:t>il 2011,</w:t>
      </w:r>
      <w:r w:rsidRPr="00333609">
        <w:rPr>
          <w:rFonts w:cstheme="minorHAnsi"/>
          <w:sz w:val="24"/>
          <w:szCs w:val="24"/>
          <w:lang w:bidi="ar-IQ"/>
        </w:rPr>
        <w:t xml:space="preserve"> a physician</w:t>
      </w:r>
      <w:r w:rsidR="00347493" w:rsidRPr="00333609">
        <w:rPr>
          <w:rFonts w:cstheme="minorHAnsi"/>
          <w:sz w:val="24"/>
          <w:szCs w:val="24"/>
          <w:lang w:bidi="ar-IQ"/>
        </w:rPr>
        <w:t xml:space="preserve"> has been appointed</w:t>
      </w:r>
      <w:r w:rsidRPr="00333609">
        <w:rPr>
          <w:rFonts w:cstheme="minorHAnsi"/>
          <w:sz w:val="24"/>
          <w:szCs w:val="24"/>
          <w:lang w:bidi="ar-IQ"/>
        </w:rPr>
        <w:t xml:space="preserve"> as the focal point to coordinate DOTS activities in the Rizgary teaching hospi</w:t>
      </w:r>
      <w:r w:rsidR="00BD3DEB" w:rsidRPr="00333609">
        <w:rPr>
          <w:rFonts w:cstheme="minorHAnsi"/>
          <w:sz w:val="24"/>
          <w:szCs w:val="24"/>
          <w:lang w:bidi="ar-IQ"/>
        </w:rPr>
        <w:t>tal. Till date,</w:t>
      </w:r>
      <w:r w:rsidRPr="00333609">
        <w:rPr>
          <w:rFonts w:cstheme="minorHAnsi"/>
          <w:sz w:val="24"/>
          <w:szCs w:val="24"/>
          <w:lang w:bidi="ar-IQ"/>
        </w:rPr>
        <w:t xml:space="preserve"> neither</w:t>
      </w:r>
      <w:r w:rsidR="00BD3DEB" w:rsidRPr="00333609">
        <w:rPr>
          <w:rFonts w:cstheme="minorHAnsi"/>
          <w:sz w:val="24"/>
          <w:szCs w:val="24"/>
          <w:lang w:bidi="ar-IQ"/>
        </w:rPr>
        <w:t xml:space="preserve"> the focal person has</w:t>
      </w:r>
      <w:r w:rsidRPr="00333609">
        <w:rPr>
          <w:rFonts w:cstheme="minorHAnsi"/>
          <w:sz w:val="24"/>
          <w:szCs w:val="24"/>
          <w:lang w:bidi="ar-IQ"/>
        </w:rPr>
        <w:t xml:space="preserve"> been trained in DOTS nor has been briefed about his job responsibilities as</w:t>
      </w:r>
      <w:r w:rsidR="00347493" w:rsidRPr="00333609">
        <w:rPr>
          <w:rFonts w:cstheme="minorHAnsi"/>
          <w:sz w:val="24"/>
          <w:szCs w:val="24"/>
          <w:lang w:bidi="ar-IQ"/>
        </w:rPr>
        <w:t xml:space="preserve"> the</w:t>
      </w:r>
      <w:r w:rsidRPr="00333609">
        <w:rPr>
          <w:rFonts w:cstheme="minorHAnsi"/>
          <w:sz w:val="24"/>
          <w:szCs w:val="24"/>
          <w:lang w:bidi="ar-IQ"/>
        </w:rPr>
        <w:t xml:space="preserve"> focal point</w:t>
      </w:r>
      <w:r w:rsidR="00347493" w:rsidRPr="00333609">
        <w:rPr>
          <w:rFonts w:cstheme="minorHAnsi"/>
          <w:sz w:val="24"/>
          <w:szCs w:val="24"/>
          <w:lang w:bidi="ar-IQ"/>
        </w:rPr>
        <w:t>. N</w:t>
      </w:r>
      <w:r w:rsidRPr="00333609">
        <w:rPr>
          <w:rFonts w:cstheme="minorHAnsi"/>
          <w:sz w:val="24"/>
          <w:szCs w:val="24"/>
          <w:lang w:bidi="ar-IQ"/>
        </w:rPr>
        <w:t>o DOTS related training/sensitization has been provided to any hospital staff. T</w:t>
      </w:r>
      <w:r w:rsidR="00347493" w:rsidRPr="00333609">
        <w:rPr>
          <w:rFonts w:cstheme="minorHAnsi"/>
          <w:sz w:val="24"/>
          <w:szCs w:val="24"/>
          <w:lang w:bidi="ar-IQ"/>
        </w:rPr>
        <w:t>he pharmacy</w:t>
      </w:r>
      <w:r w:rsidRPr="00333609">
        <w:rPr>
          <w:rFonts w:cstheme="minorHAnsi"/>
          <w:sz w:val="24"/>
          <w:szCs w:val="24"/>
          <w:lang w:bidi="ar-IQ"/>
        </w:rPr>
        <w:t xml:space="preserve"> at the hospital doesn’t function as DOT center</w:t>
      </w:r>
      <w:r w:rsidR="00347493" w:rsidRPr="00333609">
        <w:rPr>
          <w:rFonts w:cstheme="minorHAnsi"/>
          <w:sz w:val="24"/>
          <w:szCs w:val="24"/>
          <w:lang w:bidi="ar-IQ"/>
        </w:rPr>
        <w:t>. T</w:t>
      </w:r>
      <w:r w:rsidRPr="00333609">
        <w:rPr>
          <w:rFonts w:cstheme="minorHAnsi"/>
          <w:sz w:val="24"/>
          <w:szCs w:val="24"/>
          <w:lang w:bidi="ar-IQ"/>
        </w:rPr>
        <w:t>he hospital</w:t>
      </w:r>
      <w:r w:rsidR="00347493" w:rsidRPr="00333609">
        <w:rPr>
          <w:rFonts w:cstheme="minorHAnsi"/>
          <w:sz w:val="24"/>
          <w:szCs w:val="24"/>
          <w:lang w:bidi="ar-IQ"/>
        </w:rPr>
        <w:t xml:space="preserve"> does not purchase anti - TB drugs and</w:t>
      </w:r>
      <w:r w:rsidRPr="00333609">
        <w:rPr>
          <w:rFonts w:cstheme="minorHAnsi"/>
          <w:sz w:val="24"/>
          <w:szCs w:val="24"/>
          <w:lang w:bidi="ar-IQ"/>
        </w:rPr>
        <w:t xml:space="preserve"> no suspect or referral register</w:t>
      </w:r>
      <w:r w:rsidR="00347493" w:rsidRPr="00333609">
        <w:rPr>
          <w:rFonts w:cstheme="minorHAnsi"/>
          <w:sz w:val="24"/>
          <w:szCs w:val="24"/>
          <w:lang w:bidi="ar-IQ"/>
        </w:rPr>
        <w:t xml:space="preserve"> is maintained</w:t>
      </w:r>
      <w:r w:rsidRPr="00333609">
        <w:rPr>
          <w:rFonts w:cstheme="minorHAnsi"/>
          <w:sz w:val="24"/>
          <w:szCs w:val="24"/>
          <w:lang w:bidi="ar-IQ"/>
        </w:rPr>
        <w:t xml:space="preserve">. The hospital </w:t>
      </w:r>
      <w:r w:rsidR="008C39ED">
        <w:rPr>
          <w:rFonts w:cstheme="minorHAnsi"/>
          <w:sz w:val="24"/>
          <w:szCs w:val="24"/>
          <w:lang w:bidi="ar-IQ"/>
        </w:rPr>
        <w:t xml:space="preserve">neither </w:t>
      </w:r>
      <w:r w:rsidRPr="00333609">
        <w:rPr>
          <w:rFonts w:cstheme="minorHAnsi"/>
          <w:sz w:val="24"/>
          <w:szCs w:val="24"/>
          <w:lang w:bidi="ar-IQ"/>
        </w:rPr>
        <w:t xml:space="preserve">has </w:t>
      </w:r>
      <w:r w:rsidR="008C39ED">
        <w:rPr>
          <w:rFonts w:cstheme="minorHAnsi"/>
          <w:sz w:val="24"/>
          <w:szCs w:val="24"/>
          <w:lang w:bidi="ar-IQ"/>
        </w:rPr>
        <w:t>any hoardings nor was any TB related education material seen</w:t>
      </w:r>
      <w:r w:rsidRPr="00333609">
        <w:rPr>
          <w:rFonts w:cstheme="minorHAnsi"/>
          <w:sz w:val="24"/>
          <w:szCs w:val="24"/>
          <w:lang w:bidi="ar-IQ"/>
        </w:rPr>
        <w:t>.</w:t>
      </w:r>
    </w:p>
    <w:p w:rsidR="00450FDB" w:rsidRPr="00333609" w:rsidRDefault="00450FDB" w:rsidP="00450FDB">
      <w:pPr>
        <w:spacing w:after="0"/>
        <w:jc w:val="both"/>
        <w:rPr>
          <w:rFonts w:cstheme="minorHAnsi"/>
          <w:sz w:val="24"/>
          <w:szCs w:val="24"/>
          <w:lang w:bidi="ar-IQ"/>
        </w:rPr>
      </w:pPr>
    </w:p>
    <w:p w:rsidR="00BD3DEB" w:rsidRPr="00333609" w:rsidRDefault="00450FDB" w:rsidP="00BD3DEB">
      <w:pPr>
        <w:spacing w:after="0"/>
        <w:jc w:val="both"/>
        <w:rPr>
          <w:rFonts w:cstheme="minorHAnsi"/>
          <w:sz w:val="24"/>
          <w:szCs w:val="24"/>
          <w:lang w:bidi="ar-IQ"/>
        </w:rPr>
      </w:pPr>
      <w:r w:rsidRPr="00333609">
        <w:rPr>
          <w:rFonts w:cstheme="minorHAnsi"/>
          <w:sz w:val="24"/>
          <w:szCs w:val="24"/>
          <w:lang w:bidi="ar-IQ"/>
        </w:rPr>
        <w:t xml:space="preserve">Presently some of the clinicians refer their TB suspects to the </w:t>
      </w:r>
      <w:r w:rsidR="00333609">
        <w:rPr>
          <w:rFonts w:cstheme="minorHAnsi"/>
          <w:sz w:val="24"/>
          <w:szCs w:val="24"/>
          <w:lang w:bidi="ar-IQ"/>
        </w:rPr>
        <w:t>governorate</w:t>
      </w:r>
      <w:r w:rsidRPr="00333609">
        <w:rPr>
          <w:rFonts w:cstheme="minorHAnsi"/>
          <w:sz w:val="24"/>
          <w:szCs w:val="24"/>
          <w:lang w:bidi="ar-IQ"/>
        </w:rPr>
        <w:t xml:space="preserve"> RCDC for diagnosis and treatment</w:t>
      </w:r>
      <w:r w:rsidR="00EC4CA6" w:rsidRPr="00333609">
        <w:rPr>
          <w:rFonts w:cstheme="minorHAnsi"/>
          <w:sz w:val="24"/>
          <w:szCs w:val="24"/>
          <w:lang w:bidi="ar-IQ"/>
        </w:rPr>
        <w:t xml:space="preserve"> but no records to that effect are being maintained</w:t>
      </w:r>
      <w:r w:rsidRPr="00333609">
        <w:rPr>
          <w:rFonts w:cstheme="minorHAnsi"/>
          <w:sz w:val="24"/>
          <w:szCs w:val="24"/>
          <w:lang w:bidi="ar-IQ"/>
        </w:rPr>
        <w:t xml:space="preserve">. In some cases, the sputum examination is undertaken in the hospital laboratory, and the result/slide is sent to the </w:t>
      </w:r>
      <w:r w:rsidR="00BD3DEB" w:rsidRPr="00333609">
        <w:rPr>
          <w:rFonts w:cstheme="minorHAnsi"/>
          <w:sz w:val="24"/>
          <w:szCs w:val="24"/>
          <w:lang w:bidi="ar-IQ"/>
        </w:rPr>
        <w:t>g</w:t>
      </w:r>
      <w:r w:rsidR="003E31A1" w:rsidRPr="00333609">
        <w:rPr>
          <w:rFonts w:cstheme="minorHAnsi"/>
          <w:sz w:val="24"/>
          <w:szCs w:val="24"/>
          <w:lang w:bidi="ar-IQ"/>
        </w:rPr>
        <w:t>overnorate</w:t>
      </w:r>
      <w:r w:rsidR="00BD3DEB" w:rsidRPr="00333609">
        <w:rPr>
          <w:rFonts w:cstheme="minorHAnsi"/>
          <w:sz w:val="24"/>
          <w:szCs w:val="24"/>
          <w:lang w:bidi="ar-IQ"/>
        </w:rPr>
        <w:t xml:space="preserve"> RCDC</w:t>
      </w:r>
      <w:r w:rsidR="00EC4CA6" w:rsidRPr="00333609">
        <w:rPr>
          <w:rFonts w:cstheme="minorHAnsi"/>
          <w:sz w:val="24"/>
          <w:szCs w:val="24"/>
          <w:lang w:bidi="ar-IQ"/>
        </w:rPr>
        <w:t xml:space="preserve"> who in such cases examines</w:t>
      </w:r>
      <w:r w:rsidR="00BD3DEB" w:rsidRPr="00333609">
        <w:rPr>
          <w:rFonts w:cstheme="minorHAnsi"/>
          <w:sz w:val="24"/>
          <w:szCs w:val="24"/>
          <w:lang w:bidi="ar-IQ"/>
        </w:rPr>
        <w:t xml:space="preserve"> only</w:t>
      </w:r>
      <w:r w:rsidR="00EC4CA6" w:rsidRPr="00333609">
        <w:rPr>
          <w:rFonts w:cstheme="minorHAnsi"/>
          <w:sz w:val="24"/>
          <w:szCs w:val="24"/>
          <w:lang w:bidi="ar-IQ"/>
        </w:rPr>
        <w:t xml:space="preserve"> </w:t>
      </w:r>
      <w:r w:rsidRPr="00333609">
        <w:rPr>
          <w:rFonts w:cstheme="minorHAnsi"/>
          <w:sz w:val="24"/>
          <w:szCs w:val="24"/>
          <w:lang w:bidi="ar-IQ"/>
        </w:rPr>
        <w:t xml:space="preserve">one more sputum. During discussions with the focal point and other clinicians it was revealed that </w:t>
      </w:r>
      <w:r w:rsidR="00EC4CA6" w:rsidRPr="00333609">
        <w:rPr>
          <w:rFonts w:cstheme="minorHAnsi"/>
          <w:sz w:val="24"/>
          <w:szCs w:val="24"/>
          <w:lang w:bidi="ar-IQ"/>
        </w:rPr>
        <w:t>prior to 2010;</w:t>
      </w:r>
      <w:r w:rsidRPr="00333609">
        <w:rPr>
          <w:rFonts w:cstheme="minorHAnsi"/>
          <w:sz w:val="24"/>
          <w:szCs w:val="24"/>
          <w:lang w:bidi="ar-IQ"/>
        </w:rPr>
        <w:t xml:space="preserve"> the Rizgary teaching hospital</w:t>
      </w:r>
      <w:r w:rsidR="00EC4CA6" w:rsidRPr="00333609">
        <w:rPr>
          <w:rFonts w:cstheme="minorHAnsi"/>
          <w:sz w:val="24"/>
          <w:szCs w:val="24"/>
          <w:lang w:bidi="ar-IQ"/>
        </w:rPr>
        <w:t xml:space="preserve"> laboratory</w:t>
      </w:r>
      <w:r w:rsidRPr="00333609">
        <w:rPr>
          <w:rFonts w:cstheme="minorHAnsi"/>
          <w:sz w:val="24"/>
          <w:szCs w:val="24"/>
          <w:lang w:bidi="ar-IQ"/>
        </w:rPr>
        <w:t xml:space="preserve"> never reported a sputum positive case. In 2010, because of civil work renovation activities in </w:t>
      </w:r>
      <w:r w:rsidR="00BD3DEB" w:rsidRPr="00333609">
        <w:rPr>
          <w:rFonts w:cstheme="minorHAnsi"/>
          <w:sz w:val="24"/>
          <w:szCs w:val="24"/>
          <w:lang w:bidi="ar-IQ"/>
        </w:rPr>
        <w:t>g</w:t>
      </w:r>
      <w:r w:rsidR="003E31A1" w:rsidRPr="00333609">
        <w:rPr>
          <w:rFonts w:cstheme="minorHAnsi"/>
          <w:sz w:val="24"/>
          <w:szCs w:val="24"/>
          <w:lang w:bidi="ar-IQ"/>
        </w:rPr>
        <w:t>overnorate</w:t>
      </w:r>
      <w:r w:rsidRPr="00333609">
        <w:rPr>
          <w:rFonts w:cstheme="minorHAnsi"/>
          <w:sz w:val="24"/>
          <w:szCs w:val="24"/>
          <w:lang w:bidi="ar-IQ"/>
        </w:rPr>
        <w:t xml:space="preserve"> RCDC, its laboratory was shifted to function from the laboratory of Rizgary teaching hospital. In a unique example of working tog</w:t>
      </w:r>
      <w:r w:rsidR="00EC4CA6" w:rsidRPr="00333609">
        <w:rPr>
          <w:rFonts w:cstheme="minorHAnsi"/>
          <w:sz w:val="24"/>
          <w:szCs w:val="24"/>
          <w:lang w:bidi="ar-IQ"/>
        </w:rPr>
        <w:t>ether</w:t>
      </w:r>
      <w:r w:rsidRPr="00333609">
        <w:rPr>
          <w:rFonts w:cstheme="minorHAnsi"/>
          <w:sz w:val="24"/>
          <w:szCs w:val="24"/>
          <w:lang w:bidi="ar-IQ"/>
        </w:rPr>
        <w:t>, the laboratory staff of RCDC provided hands on supportive training to the laboratory staff of this hospital</w:t>
      </w:r>
      <w:r w:rsidR="00630C4C" w:rsidRPr="00333609">
        <w:rPr>
          <w:rFonts w:cstheme="minorHAnsi"/>
          <w:sz w:val="24"/>
          <w:szCs w:val="24"/>
          <w:lang w:bidi="ar-IQ"/>
        </w:rPr>
        <w:t xml:space="preserve"> on sputum microscopy</w:t>
      </w:r>
      <w:r w:rsidRPr="00333609">
        <w:rPr>
          <w:rFonts w:cstheme="minorHAnsi"/>
          <w:sz w:val="24"/>
          <w:szCs w:val="24"/>
          <w:lang w:bidi="ar-IQ"/>
        </w:rPr>
        <w:t xml:space="preserve"> subsequent to which laboratory of Rizgary teaching hospital started detecting and reporting sputum positive cases. During April, 2012,</w:t>
      </w:r>
      <w:r w:rsidR="00EC4CA6" w:rsidRPr="00333609">
        <w:rPr>
          <w:rFonts w:cstheme="minorHAnsi"/>
          <w:sz w:val="24"/>
          <w:szCs w:val="24"/>
          <w:lang w:bidi="ar-IQ"/>
        </w:rPr>
        <w:t xml:space="preserve"> out of</w:t>
      </w:r>
      <w:r w:rsidRPr="00333609">
        <w:rPr>
          <w:rFonts w:cstheme="minorHAnsi"/>
          <w:sz w:val="24"/>
          <w:szCs w:val="24"/>
          <w:lang w:bidi="ar-IQ"/>
        </w:rPr>
        <w:t xml:space="preserve"> a tota</w:t>
      </w:r>
      <w:r w:rsidR="00EC4CA6" w:rsidRPr="00333609">
        <w:rPr>
          <w:rFonts w:cstheme="minorHAnsi"/>
          <w:sz w:val="24"/>
          <w:szCs w:val="24"/>
          <w:lang w:bidi="ar-IQ"/>
        </w:rPr>
        <w:t>l of 99 sputum examinations</w:t>
      </w:r>
      <w:r w:rsidRPr="00333609">
        <w:rPr>
          <w:rFonts w:cstheme="minorHAnsi"/>
          <w:sz w:val="24"/>
          <w:szCs w:val="24"/>
          <w:lang w:bidi="ar-IQ"/>
        </w:rPr>
        <w:t xml:space="preserve"> conducted </w:t>
      </w:r>
      <w:r w:rsidR="00EC4CA6" w:rsidRPr="00333609">
        <w:rPr>
          <w:rFonts w:cstheme="minorHAnsi"/>
          <w:sz w:val="24"/>
          <w:szCs w:val="24"/>
          <w:lang w:bidi="ar-IQ"/>
        </w:rPr>
        <w:t>in this laboratory,</w:t>
      </w:r>
      <w:r w:rsidRPr="00333609">
        <w:rPr>
          <w:rFonts w:cstheme="minorHAnsi"/>
          <w:sz w:val="24"/>
          <w:szCs w:val="24"/>
          <w:lang w:bidi="ar-IQ"/>
        </w:rPr>
        <w:t xml:space="preserve"> 3 have been detected as positi</w:t>
      </w:r>
      <w:r w:rsidR="00EC4CA6" w:rsidRPr="00333609">
        <w:rPr>
          <w:rFonts w:cstheme="minorHAnsi"/>
          <w:sz w:val="24"/>
          <w:szCs w:val="24"/>
          <w:lang w:bidi="ar-IQ"/>
        </w:rPr>
        <w:t>ve. On the direction of Erbil G</w:t>
      </w:r>
      <w:r w:rsidRPr="00333609">
        <w:rPr>
          <w:rFonts w:cstheme="minorHAnsi"/>
          <w:sz w:val="24"/>
          <w:szCs w:val="24"/>
          <w:lang w:bidi="ar-IQ"/>
        </w:rPr>
        <w:t xml:space="preserve">overnment, </w:t>
      </w:r>
      <w:r w:rsidR="00BD3DEB" w:rsidRPr="00333609">
        <w:rPr>
          <w:rFonts w:cstheme="minorHAnsi"/>
          <w:sz w:val="24"/>
          <w:szCs w:val="24"/>
          <w:lang w:bidi="ar-IQ"/>
        </w:rPr>
        <w:t>g</w:t>
      </w:r>
      <w:r w:rsidR="003E31A1" w:rsidRPr="00333609">
        <w:rPr>
          <w:rFonts w:cstheme="minorHAnsi"/>
          <w:sz w:val="24"/>
          <w:szCs w:val="24"/>
          <w:lang w:bidi="ar-IQ"/>
        </w:rPr>
        <w:t>overnorate</w:t>
      </w:r>
      <w:r w:rsidRPr="00333609">
        <w:rPr>
          <w:rFonts w:cstheme="minorHAnsi"/>
          <w:sz w:val="24"/>
          <w:szCs w:val="24"/>
          <w:lang w:bidi="ar-IQ"/>
        </w:rPr>
        <w:t xml:space="preserve"> RCDC</w:t>
      </w:r>
      <w:r w:rsidR="00EC4CA6" w:rsidRPr="00333609">
        <w:rPr>
          <w:rFonts w:cstheme="minorHAnsi"/>
          <w:sz w:val="24"/>
          <w:szCs w:val="24"/>
          <w:lang w:bidi="ar-IQ"/>
        </w:rPr>
        <w:t xml:space="preserve"> in a recent</w:t>
      </w:r>
      <w:r w:rsidRPr="00333609">
        <w:rPr>
          <w:rFonts w:cstheme="minorHAnsi"/>
          <w:sz w:val="24"/>
          <w:szCs w:val="24"/>
          <w:lang w:bidi="ar-IQ"/>
        </w:rPr>
        <w:t xml:space="preserve"> panel testing of</w:t>
      </w:r>
      <w:r w:rsidR="00630C4C" w:rsidRPr="00333609">
        <w:rPr>
          <w:rFonts w:cstheme="minorHAnsi"/>
          <w:sz w:val="24"/>
          <w:szCs w:val="24"/>
          <w:lang w:bidi="ar-IQ"/>
        </w:rPr>
        <w:t xml:space="preserve"> the hospital</w:t>
      </w:r>
      <w:r w:rsidRPr="00333609">
        <w:rPr>
          <w:rFonts w:cstheme="minorHAnsi"/>
          <w:sz w:val="24"/>
          <w:szCs w:val="24"/>
          <w:lang w:bidi="ar-IQ"/>
        </w:rPr>
        <w:t xml:space="preserve"> laborator</w:t>
      </w:r>
      <w:r w:rsidR="00EC4CA6" w:rsidRPr="00333609">
        <w:rPr>
          <w:rFonts w:cstheme="minorHAnsi"/>
          <w:sz w:val="24"/>
          <w:szCs w:val="24"/>
          <w:lang w:bidi="ar-IQ"/>
        </w:rPr>
        <w:t>y sputum microscopy slides</w:t>
      </w:r>
      <w:r w:rsidRPr="00333609">
        <w:rPr>
          <w:rFonts w:cstheme="minorHAnsi"/>
          <w:sz w:val="24"/>
          <w:szCs w:val="24"/>
          <w:lang w:bidi="ar-IQ"/>
        </w:rPr>
        <w:t xml:space="preserve"> had 100% concordance</w:t>
      </w:r>
      <w:r w:rsidR="00EC4CA6" w:rsidRPr="00333609">
        <w:rPr>
          <w:rFonts w:cstheme="minorHAnsi"/>
          <w:sz w:val="24"/>
          <w:szCs w:val="24"/>
          <w:lang w:bidi="ar-IQ"/>
        </w:rPr>
        <w:t xml:space="preserve"> subsequent to which</w:t>
      </w:r>
      <w:r w:rsidRPr="00333609">
        <w:rPr>
          <w:rFonts w:cstheme="minorHAnsi"/>
          <w:sz w:val="24"/>
          <w:szCs w:val="24"/>
          <w:lang w:bidi="ar-IQ"/>
        </w:rPr>
        <w:t xml:space="preserve"> they have been preserving their slides for quality control.</w:t>
      </w:r>
    </w:p>
    <w:p w:rsidR="00BE63EC" w:rsidRPr="00333609" w:rsidRDefault="00BE63EC" w:rsidP="00BD3DEB">
      <w:pPr>
        <w:spacing w:after="0"/>
        <w:jc w:val="both"/>
        <w:rPr>
          <w:rFonts w:cstheme="minorHAnsi"/>
          <w:sz w:val="24"/>
          <w:szCs w:val="24"/>
          <w:lang w:bidi="ar-IQ"/>
        </w:rPr>
      </w:pPr>
    </w:p>
    <w:p w:rsidR="00BD3DEB" w:rsidRPr="00333609" w:rsidRDefault="00BD3DEB" w:rsidP="00BD3DEB">
      <w:pPr>
        <w:spacing w:after="0"/>
        <w:jc w:val="both"/>
        <w:rPr>
          <w:rFonts w:cstheme="minorHAnsi"/>
          <w:sz w:val="24"/>
          <w:szCs w:val="24"/>
          <w:lang w:bidi="ar-IQ"/>
        </w:rPr>
      </w:pPr>
      <w:r w:rsidRPr="00333609">
        <w:rPr>
          <w:rFonts w:cstheme="minorHAnsi"/>
          <w:sz w:val="24"/>
          <w:szCs w:val="24"/>
          <w:lang w:bidi="ar-IQ"/>
        </w:rPr>
        <w:t xml:space="preserve">Job responsibilities of the focal point need to be defined. Starting with Doctors medical and paramedical staff needs to be trained in their respective field of operation. All registers and </w:t>
      </w:r>
      <w:r w:rsidRPr="00333609">
        <w:rPr>
          <w:rFonts w:cstheme="minorHAnsi"/>
          <w:sz w:val="24"/>
          <w:szCs w:val="24"/>
          <w:lang w:bidi="ar-IQ"/>
        </w:rPr>
        <w:lastRenderedPageBreak/>
        <w:t>records pertaining to DOTS should be maintained in the hospital. Patient and community focused IEC activities should be undertaken. The laboratory may be designated as a microscopy center from where all suspects attending the hospital can benefit. Similarly the pharmacy of the hospital can function as a DOT center. All these recommended activities should be implemented in all the teaching hospitals attached to all the medical colleges of Iraq.</w:t>
      </w:r>
    </w:p>
    <w:p w:rsidR="00450FDB" w:rsidRPr="00333609" w:rsidRDefault="00450FDB" w:rsidP="00450FDB">
      <w:pPr>
        <w:spacing w:after="0"/>
        <w:jc w:val="both"/>
        <w:rPr>
          <w:rFonts w:cstheme="minorHAnsi"/>
          <w:sz w:val="24"/>
          <w:szCs w:val="24"/>
          <w:lang w:bidi="ar-IQ"/>
        </w:rPr>
      </w:pPr>
    </w:p>
    <w:p w:rsidR="00450FDB" w:rsidRPr="00333609" w:rsidRDefault="00EC4CA6" w:rsidP="00450FDB">
      <w:pPr>
        <w:spacing w:after="0"/>
        <w:jc w:val="both"/>
        <w:rPr>
          <w:rFonts w:cstheme="minorHAnsi"/>
          <w:sz w:val="24"/>
          <w:szCs w:val="24"/>
          <w:lang w:bidi="ar-IQ"/>
        </w:rPr>
      </w:pPr>
      <w:r w:rsidRPr="00333609">
        <w:rPr>
          <w:rFonts w:cstheme="minorHAnsi"/>
          <w:sz w:val="24"/>
          <w:szCs w:val="24"/>
          <w:lang w:bidi="ar-IQ"/>
        </w:rPr>
        <w:t>Most of the clinicians treat TB patients through</w:t>
      </w:r>
      <w:r w:rsidR="00450FDB" w:rsidRPr="00333609">
        <w:rPr>
          <w:rFonts w:cstheme="minorHAnsi"/>
          <w:sz w:val="24"/>
          <w:szCs w:val="24"/>
          <w:lang w:bidi="ar-IQ"/>
        </w:rPr>
        <w:t xml:space="preserve"> their own prescription. Because of non availability of anti TB drugs in the hospital, a</w:t>
      </w:r>
      <w:r w:rsidRPr="00333609">
        <w:rPr>
          <w:rFonts w:cstheme="minorHAnsi"/>
          <w:sz w:val="24"/>
          <w:szCs w:val="24"/>
          <w:lang w:bidi="ar-IQ"/>
        </w:rPr>
        <w:t>ll prescription patients purchase</w:t>
      </w:r>
      <w:r w:rsidR="00450FDB" w:rsidRPr="00333609">
        <w:rPr>
          <w:rFonts w:cstheme="minorHAnsi"/>
          <w:sz w:val="24"/>
          <w:szCs w:val="24"/>
          <w:lang w:bidi="ar-IQ"/>
        </w:rPr>
        <w:t xml:space="preserve"> their ant TB drugs from the marke</w:t>
      </w:r>
      <w:r w:rsidRPr="00333609">
        <w:rPr>
          <w:rFonts w:cstheme="minorHAnsi"/>
          <w:sz w:val="24"/>
          <w:szCs w:val="24"/>
          <w:lang w:bidi="ar-IQ"/>
        </w:rPr>
        <w:t>t where</w:t>
      </w:r>
      <w:r w:rsidR="00450FDB" w:rsidRPr="00333609">
        <w:rPr>
          <w:rFonts w:cstheme="minorHAnsi"/>
          <w:sz w:val="24"/>
          <w:szCs w:val="24"/>
          <w:lang w:bidi="ar-IQ"/>
        </w:rPr>
        <w:t xml:space="preserve"> sale and storage of anti TB drugs (H, R, Z, E, I</w:t>
      </w:r>
      <w:r w:rsidRPr="00333609">
        <w:rPr>
          <w:rFonts w:cstheme="minorHAnsi"/>
          <w:sz w:val="24"/>
          <w:szCs w:val="24"/>
          <w:lang w:bidi="ar-IQ"/>
        </w:rPr>
        <w:t>nj. SM) has been banned by the G</w:t>
      </w:r>
      <w:r w:rsidR="00450FDB" w:rsidRPr="00333609">
        <w:rPr>
          <w:rFonts w:cstheme="minorHAnsi"/>
          <w:sz w:val="24"/>
          <w:szCs w:val="24"/>
          <w:lang w:bidi="ar-IQ"/>
        </w:rPr>
        <w:t>overnment since 2011. To understand the ground reality, the team leader decided to have firsthand information of the effectiveness of the ban order which would throw light on the manner in which patients are able to procure prescribed an</w:t>
      </w:r>
      <w:r w:rsidR="00764FF2" w:rsidRPr="00333609">
        <w:rPr>
          <w:rFonts w:cstheme="minorHAnsi"/>
          <w:sz w:val="24"/>
          <w:szCs w:val="24"/>
          <w:lang w:bidi="ar-IQ"/>
        </w:rPr>
        <w:t>it TB treatment. One n</w:t>
      </w:r>
      <w:r w:rsidR="00450FDB" w:rsidRPr="00333609">
        <w:rPr>
          <w:rFonts w:cstheme="minorHAnsi"/>
          <w:sz w:val="24"/>
          <w:szCs w:val="24"/>
          <w:lang w:bidi="ar-IQ"/>
        </w:rPr>
        <w:t>ational member of the evaluation team who is a Doctor wrote</w:t>
      </w:r>
      <w:r w:rsidR="001B7533" w:rsidRPr="00333609">
        <w:rPr>
          <w:rFonts w:cstheme="minorHAnsi"/>
          <w:sz w:val="24"/>
          <w:szCs w:val="24"/>
          <w:lang w:bidi="ar-IQ"/>
        </w:rPr>
        <w:t xml:space="preserve"> three</w:t>
      </w:r>
      <w:r w:rsidR="00450FDB" w:rsidRPr="00333609">
        <w:rPr>
          <w:rFonts w:cstheme="minorHAnsi"/>
          <w:sz w:val="24"/>
          <w:szCs w:val="24"/>
          <w:lang w:bidi="ar-IQ"/>
        </w:rPr>
        <w:t xml:space="preserve"> a</w:t>
      </w:r>
      <w:r w:rsidR="001B7533" w:rsidRPr="00333609">
        <w:rPr>
          <w:rFonts w:cstheme="minorHAnsi"/>
          <w:sz w:val="24"/>
          <w:szCs w:val="24"/>
          <w:lang w:bidi="ar-IQ"/>
        </w:rPr>
        <w:t>nti TB first line drugs</w:t>
      </w:r>
      <w:r w:rsidR="00450FDB" w:rsidRPr="00333609">
        <w:rPr>
          <w:rFonts w:cstheme="minorHAnsi"/>
          <w:sz w:val="24"/>
          <w:szCs w:val="24"/>
          <w:lang w:bidi="ar-IQ"/>
        </w:rPr>
        <w:t xml:space="preserve"> prescriptions in the name of pseudo patients. To give the prescription a technically sound look, tablet </w:t>
      </w:r>
      <w:r w:rsidR="00FA3B04" w:rsidRPr="00333609">
        <w:rPr>
          <w:rFonts w:cstheme="minorHAnsi"/>
          <w:sz w:val="24"/>
          <w:szCs w:val="24"/>
          <w:lang w:bidi="ar-IQ"/>
        </w:rPr>
        <w:t>Pyridoxin</w:t>
      </w:r>
      <w:r w:rsidR="00450FDB" w:rsidRPr="00333609">
        <w:rPr>
          <w:rFonts w:cstheme="minorHAnsi"/>
          <w:sz w:val="24"/>
          <w:szCs w:val="24"/>
          <w:lang w:bidi="ar-IQ"/>
        </w:rPr>
        <w:t xml:space="preserve"> was also included. Three members of the evaluation team were briefed by the team leader on the methodology to be adopted while visiting pharmacies as a potential customer. To get a sufficiently representative assessment, each team member was required to visit at least 6 pharmacies ensuring that no pharmacy was visited by more than one team member. There was no difficulty in identifying 18 pharmacies as there are around 75 pharmacies in popularly known as “Doctors Street” in the heart of Erbil. Accordingly 18 pharmacies were visited by three members holding one month prescription for H, R, Z, E, Injection SM and Vitamin</w:t>
      </w:r>
      <w:r w:rsidR="001B7533" w:rsidRPr="00333609">
        <w:rPr>
          <w:rFonts w:cstheme="minorHAnsi"/>
          <w:sz w:val="24"/>
          <w:szCs w:val="24"/>
          <w:lang w:bidi="ar-IQ"/>
        </w:rPr>
        <w:t xml:space="preserve"> B6.</w:t>
      </w:r>
      <w:r w:rsidR="00450FDB" w:rsidRPr="00333609">
        <w:rPr>
          <w:rFonts w:cstheme="minorHAnsi"/>
          <w:sz w:val="24"/>
          <w:szCs w:val="24"/>
          <w:lang w:bidi="ar-IQ"/>
        </w:rPr>
        <w:t xml:space="preserve"> Rifampacin was available in 94.4% pharmacies, INH in 38.9%; Ethambutol in 33.3%; Injection</w:t>
      </w:r>
      <w:r w:rsidR="00FA3B04">
        <w:rPr>
          <w:rFonts w:cstheme="minorHAnsi"/>
          <w:sz w:val="24"/>
          <w:szCs w:val="24"/>
          <w:lang w:bidi="ar-IQ"/>
        </w:rPr>
        <w:t xml:space="preserve"> </w:t>
      </w:r>
      <w:r w:rsidR="00450FDB" w:rsidRPr="00333609">
        <w:rPr>
          <w:rFonts w:cstheme="minorHAnsi"/>
          <w:sz w:val="24"/>
          <w:szCs w:val="24"/>
          <w:lang w:bidi="ar-IQ"/>
        </w:rPr>
        <w:t xml:space="preserve">SM in 100%; and Tablet B6 in 83.3% pharmacies. </w:t>
      </w:r>
    </w:p>
    <w:p w:rsidR="00450FDB" w:rsidRPr="00333609" w:rsidRDefault="00450FDB" w:rsidP="00450FDB">
      <w:pPr>
        <w:spacing w:after="0"/>
        <w:jc w:val="both"/>
        <w:rPr>
          <w:rFonts w:cstheme="minorHAnsi"/>
          <w:sz w:val="24"/>
          <w:szCs w:val="24"/>
          <w:lang w:bidi="ar-IQ"/>
        </w:rPr>
      </w:pPr>
      <w:r w:rsidRPr="00333609">
        <w:rPr>
          <w:rFonts w:cstheme="minorHAnsi"/>
          <w:sz w:val="24"/>
          <w:szCs w:val="24"/>
          <w:lang w:bidi="ar-IQ"/>
        </w:rPr>
        <w:t xml:space="preserve">       </w:t>
      </w:r>
    </w:p>
    <w:p w:rsidR="00450FDB" w:rsidRPr="00333609" w:rsidRDefault="00450FDB" w:rsidP="00450FDB">
      <w:pPr>
        <w:spacing w:after="0"/>
        <w:jc w:val="both"/>
        <w:rPr>
          <w:rFonts w:cstheme="minorHAnsi"/>
          <w:sz w:val="24"/>
          <w:szCs w:val="24"/>
          <w:lang w:bidi="ar-IQ"/>
        </w:rPr>
      </w:pPr>
      <w:r w:rsidRPr="00333609">
        <w:rPr>
          <w:rFonts w:cstheme="minorHAnsi"/>
          <w:sz w:val="24"/>
          <w:szCs w:val="24"/>
          <w:lang w:bidi="ar-IQ"/>
        </w:rPr>
        <w:t>It is an</w:t>
      </w:r>
      <w:r w:rsidR="001B7533" w:rsidRPr="00333609">
        <w:rPr>
          <w:rFonts w:cstheme="minorHAnsi"/>
          <w:sz w:val="24"/>
          <w:szCs w:val="24"/>
          <w:lang w:bidi="ar-IQ"/>
        </w:rPr>
        <w:t xml:space="preserve"> outstanding</w:t>
      </w:r>
      <w:r w:rsidRPr="00333609">
        <w:rPr>
          <w:rFonts w:cstheme="minorHAnsi"/>
          <w:sz w:val="24"/>
          <w:szCs w:val="24"/>
          <w:lang w:bidi="ar-IQ"/>
        </w:rPr>
        <w:t xml:space="preserve"> achievement for NTP for motivating the Government to ban storage and sale of anti TB dr</w:t>
      </w:r>
      <w:r w:rsidR="001B7533" w:rsidRPr="00333609">
        <w:rPr>
          <w:rFonts w:cstheme="minorHAnsi"/>
          <w:sz w:val="24"/>
          <w:szCs w:val="24"/>
          <w:lang w:bidi="ar-IQ"/>
        </w:rPr>
        <w:t>ugs in the private pharmacies. However, a</w:t>
      </w:r>
      <w:r w:rsidRPr="00333609">
        <w:rPr>
          <w:rFonts w:cstheme="minorHAnsi"/>
          <w:sz w:val="24"/>
          <w:szCs w:val="24"/>
          <w:lang w:bidi="ar-IQ"/>
        </w:rPr>
        <w:t>n ineffective ban order relating to sale of anti TB drugs is much more dangerous tha</w:t>
      </w:r>
      <w:r w:rsidR="001B7533" w:rsidRPr="00333609">
        <w:rPr>
          <w:rFonts w:cstheme="minorHAnsi"/>
          <w:sz w:val="24"/>
          <w:szCs w:val="24"/>
          <w:lang w:bidi="ar-IQ"/>
        </w:rPr>
        <w:t xml:space="preserve">n “free sale of anti TB drugs” because </w:t>
      </w:r>
      <w:r w:rsidR="008C39ED">
        <w:rPr>
          <w:rFonts w:cstheme="minorHAnsi"/>
          <w:sz w:val="24"/>
          <w:szCs w:val="24"/>
          <w:lang w:bidi="ar-IQ"/>
        </w:rPr>
        <w:t xml:space="preserve">ineffective </w:t>
      </w:r>
      <w:r w:rsidRPr="00333609">
        <w:rPr>
          <w:rFonts w:cstheme="minorHAnsi"/>
          <w:sz w:val="24"/>
          <w:szCs w:val="24"/>
          <w:lang w:bidi="ar-IQ"/>
        </w:rPr>
        <w:t>implementation leads to proliferation of non standard combination of “</w:t>
      </w:r>
      <w:r w:rsidR="001B7533" w:rsidRPr="00333609">
        <w:rPr>
          <w:rFonts w:cstheme="minorHAnsi"/>
          <w:sz w:val="24"/>
          <w:szCs w:val="24"/>
          <w:lang w:bidi="ar-IQ"/>
        </w:rPr>
        <w:t>whatever, whichever, wherever and whenever” available</w:t>
      </w:r>
      <w:r w:rsidR="00764FF2" w:rsidRPr="00333609">
        <w:rPr>
          <w:rFonts w:cstheme="minorHAnsi"/>
          <w:sz w:val="24"/>
          <w:szCs w:val="24"/>
          <w:lang w:bidi="ar-IQ"/>
        </w:rPr>
        <w:t xml:space="preserve"> anti TB drugs which</w:t>
      </w:r>
      <w:r w:rsidRPr="00333609">
        <w:rPr>
          <w:rFonts w:cstheme="minorHAnsi"/>
          <w:sz w:val="24"/>
          <w:szCs w:val="24"/>
          <w:lang w:bidi="ar-IQ"/>
        </w:rPr>
        <w:t xml:space="preserve"> become</w:t>
      </w:r>
      <w:r w:rsidR="001B7533" w:rsidRPr="00333609">
        <w:rPr>
          <w:rFonts w:cstheme="minorHAnsi"/>
          <w:sz w:val="24"/>
          <w:szCs w:val="24"/>
          <w:lang w:bidi="ar-IQ"/>
        </w:rPr>
        <w:t xml:space="preserve"> the churning source of MDR-TB necessitating</w:t>
      </w:r>
      <w:r w:rsidRPr="00333609">
        <w:rPr>
          <w:rFonts w:cstheme="minorHAnsi"/>
          <w:sz w:val="24"/>
          <w:szCs w:val="24"/>
          <w:lang w:bidi="ar-IQ"/>
        </w:rPr>
        <w:t xml:space="preserve"> effective implementation of the ban.</w:t>
      </w:r>
    </w:p>
    <w:p w:rsidR="00450FDB" w:rsidRPr="00333609" w:rsidRDefault="00450FDB" w:rsidP="00450FDB">
      <w:pPr>
        <w:spacing w:after="0"/>
        <w:jc w:val="both"/>
        <w:rPr>
          <w:rFonts w:cstheme="minorHAnsi"/>
          <w:sz w:val="24"/>
          <w:szCs w:val="24"/>
          <w:lang w:bidi="ar-IQ"/>
        </w:rPr>
      </w:pPr>
    </w:p>
    <w:p w:rsidR="00450FDB" w:rsidRPr="00333609" w:rsidRDefault="001B7533" w:rsidP="00450FDB">
      <w:pPr>
        <w:spacing w:after="0"/>
        <w:jc w:val="both"/>
        <w:rPr>
          <w:rFonts w:cstheme="minorHAnsi"/>
          <w:sz w:val="24"/>
          <w:szCs w:val="24"/>
          <w:lang w:bidi="ar-IQ"/>
        </w:rPr>
      </w:pPr>
      <w:r w:rsidRPr="00333609">
        <w:rPr>
          <w:rFonts w:cstheme="minorHAnsi"/>
          <w:sz w:val="24"/>
          <w:szCs w:val="24"/>
          <w:lang w:bidi="ar-IQ"/>
        </w:rPr>
        <w:t>E</w:t>
      </w:r>
      <w:r w:rsidR="00450FDB" w:rsidRPr="00333609">
        <w:rPr>
          <w:rFonts w:cstheme="minorHAnsi"/>
          <w:sz w:val="24"/>
          <w:szCs w:val="24"/>
          <w:lang w:bidi="ar-IQ"/>
        </w:rPr>
        <w:t xml:space="preserve">valuation team reiterates its opinion that adoption of DOTS strategy in the teaching hospitals has to precede the introduction of DOTS in the teaching curriculum of medical schools. In fact, a well adopted DOTS strategy amongst the clinicians </w:t>
      </w:r>
      <w:r w:rsidRPr="00333609">
        <w:rPr>
          <w:rFonts w:cstheme="minorHAnsi"/>
          <w:sz w:val="24"/>
          <w:szCs w:val="24"/>
          <w:lang w:bidi="ar-IQ"/>
        </w:rPr>
        <w:t xml:space="preserve">in the teaching hospital would </w:t>
      </w:r>
      <w:r w:rsidR="00FA3B04" w:rsidRPr="00333609">
        <w:rPr>
          <w:rFonts w:cstheme="minorHAnsi"/>
          <w:sz w:val="24"/>
          <w:szCs w:val="24"/>
          <w:lang w:bidi="ar-IQ"/>
        </w:rPr>
        <w:t>automatically pave</w:t>
      </w:r>
      <w:r w:rsidR="00450FDB" w:rsidRPr="00333609">
        <w:rPr>
          <w:rFonts w:cstheme="minorHAnsi"/>
          <w:sz w:val="24"/>
          <w:szCs w:val="24"/>
          <w:lang w:bidi="ar-IQ"/>
        </w:rPr>
        <w:t xml:space="preserve"> the way for introduction of DOTS in the teaching curriculum of medical schools.</w:t>
      </w:r>
    </w:p>
    <w:p w:rsidR="00AE2EB8" w:rsidRPr="00333609" w:rsidRDefault="00AE2EB8" w:rsidP="00450FDB">
      <w:pPr>
        <w:spacing w:after="0"/>
        <w:jc w:val="both"/>
        <w:rPr>
          <w:rFonts w:cstheme="minorHAnsi"/>
          <w:sz w:val="24"/>
          <w:szCs w:val="24"/>
          <w:lang w:bidi="ar-IQ"/>
        </w:rPr>
      </w:pPr>
    </w:p>
    <w:p w:rsidR="00BE63EC" w:rsidRPr="00333609" w:rsidRDefault="00BE63EC" w:rsidP="00AE2EB8">
      <w:pPr>
        <w:spacing w:after="0"/>
        <w:rPr>
          <w:rFonts w:cstheme="minorHAnsi"/>
          <w:b/>
          <w:sz w:val="24"/>
          <w:szCs w:val="24"/>
        </w:rPr>
      </w:pPr>
    </w:p>
    <w:p w:rsidR="00911A84" w:rsidRPr="00333609" w:rsidRDefault="00911A84" w:rsidP="00AE2EB8">
      <w:pPr>
        <w:spacing w:after="0"/>
        <w:rPr>
          <w:rFonts w:cstheme="minorHAnsi"/>
          <w:b/>
          <w:sz w:val="24"/>
          <w:szCs w:val="24"/>
        </w:rPr>
      </w:pPr>
    </w:p>
    <w:p w:rsidR="00AD6565" w:rsidRPr="00FA3B04" w:rsidRDefault="00AE2EB8" w:rsidP="00AE2EB8">
      <w:pPr>
        <w:spacing w:after="0"/>
        <w:rPr>
          <w:rFonts w:cstheme="minorHAnsi"/>
          <w:b/>
          <w:sz w:val="28"/>
          <w:szCs w:val="24"/>
        </w:rPr>
      </w:pPr>
      <w:r w:rsidRPr="00FA3B04">
        <w:rPr>
          <w:rFonts w:cstheme="minorHAnsi"/>
          <w:b/>
          <w:sz w:val="28"/>
          <w:szCs w:val="24"/>
        </w:rPr>
        <w:lastRenderedPageBreak/>
        <w:t>Erbil City Center</w:t>
      </w:r>
    </w:p>
    <w:p w:rsidR="00AD6565" w:rsidRPr="00333609" w:rsidRDefault="00AD6565" w:rsidP="00AD6565">
      <w:pPr>
        <w:spacing w:after="0"/>
        <w:jc w:val="both"/>
        <w:rPr>
          <w:rFonts w:cstheme="minorHAnsi"/>
          <w:sz w:val="24"/>
          <w:szCs w:val="24"/>
        </w:rPr>
      </w:pPr>
    </w:p>
    <w:p w:rsidR="00AD6565" w:rsidRPr="00333609" w:rsidRDefault="00FA3B04" w:rsidP="00AD6565">
      <w:pPr>
        <w:spacing w:after="0"/>
        <w:jc w:val="both"/>
        <w:rPr>
          <w:rFonts w:cstheme="minorHAnsi"/>
          <w:sz w:val="24"/>
          <w:szCs w:val="24"/>
        </w:rPr>
      </w:pPr>
      <w:r>
        <w:rPr>
          <w:rFonts w:cstheme="minorHAnsi"/>
          <w:noProof/>
          <w:sz w:val="24"/>
          <w:szCs w:val="24"/>
        </w:rPr>
        <w:drawing>
          <wp:anchor distT="0" distB="0" distL="114300" distR="114300" simplePos="0" relativeHeight="251653630" behindDoc="0" locked="0" layoutInCell="1" allowOverlap="1">
            <wp:simplePos x="0" y="0"/>
            <wp:positionH relativeFrom="column">
              <wp:posOffset>2990850</wp:posOffset>
            </wp:positionH>
            <wp:positionV relativeFrom="paragraph">
              <wp:posOffset>4467860</wp:posOffset>
            </wp:positionV>
            <wp:extent cx="3009900" cy="3209925"/>
            <wp:effectExtent l="19050" t="0" r="0" b="0"/>
            <wp:wrapThrough wrapText="bothSides">
              <wp:wrapPolygon edited="0">
                <wp:start x="-137" y="0"/>
                <wp:lineTo x="-137" y="21536"/>
                <wp:lineTo x="21600" y="21536"/>
                <wp:lineTo x="21600" y="0"/>
                <wp:lineTo x="-137" y="0"/>
              </wp:wrapPolygon>
            </wp:wrapThrough>
            <wp:docPr id="29" name="Picture 7" descr="IMAG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479.jpg"/>
                    <pic:cNvPicPr/>
                  </pic:nvPicPr>
                  <pic:blipFill>
                    <a:blip r:embed="rId11" cstate="print"/>
                    <a:stretch>
                      <a:fillRect/>
                    </a:stretch>
                  </pic:blipFill>
                  <pic:spPr>
                    <a:xfrm>
                      <a:off x="0" y="0"/>
                      <a:ext cx="3009900" cy="3209925"/>
                    </a:xfrm>
                    <a:prstGeom prst="rect">
                      <a:avLst/>
                    </a:prstGeom>
                  </pic:spPr>
                </pic:pic>
              </a:graphicData>
            </a:graphic>
          </wp:anchor>
        </w:drawing>
      </w:r>
      <w:r>
        <w:rPr>
          <w:rFonts w:cstheme="minorHAnsi"/>
          <w:noProof/>
          <w:sz w:val="24"/>
          <w:szCs w:val="24"/>
        </w:rPr>
        <w:drawing>
          <wp:anchor distT="0" distB="0" distL="114300" distR="114300" simplePos="0" relativeHeight="251654655" behindDoc="0" locked="0" layoutInCell="1" allowOverlap="1">
            <wp:simplePos x="0" y="0"/>
            <wp:positionH relativeFrom="column">
              <wp:posOffset>2971800</wp:posOffset>
            </wp:positionH>
            <wp:positionV relativeFrom="paragraph">
              <wp:posOffset>200660</wp:posOffset>
            </wp:positionV>
            <wp:extent cx="3028950" cy="3171825"/>
            <wp:effectExtent l="19050" t="0" r="0" b="0"/>
            <wp:wrapThrough wrapText="bothSides">
              <wp:wrapPolygon edited="0">
                <wp:start x="-136" y="0"/>
                <wp:lineTo x="-136" y="21535"/>
                <wp:lineTo x="21600" y="21535"/>
                <wp:lineTo x="21600" y="0"/>
                <wp:lineTo x="-136" y="0"/>
              </wp:wrapPolygon>
            </wp:wrapThrough>
            <wp:docPr id="20" name="Picture 9" descr="IMAG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475.jpg"/>
                    <pic:cNvPicPr/>
                  </pic:nvPicPr>
                  <pic:blipFill>
                    <a:blip r:embed="rId12" cstate="print"/>
                    <a:stretch>
                      <a:fillRect/>
                    </a:stretch>
                  </pic:blipFill>
                  <pic:spPr>
                    <a:xfrm>
                      <a:off x="0" y="0"/>
                      <a:ext cx="3028950" cy="3171825"/>
                    </a:xfrm>
                    <a:prstGeom prst="rect">
                      <a:avLst/>
                    </a:prstGeom>
                  </pic:spPr>
                </pic:pic>
              </a:graphicData>
            </a:graphic>
          </wp:anchor>
        </w:drawing>
      </w:r>
      <w:r w:rsidR="008C5149">
        <w:rPr>
          <w:rFonts w:cstheme="minorHAnsi"/>
          <w:noProof/>
          <w:sz w:val="24"/>
          <w:szCs w:val="24"/>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left:0;text-align:left;margin-left:235.65pt;margin-top:277.5pt;width:233.7pt;height:21.6pt;rotation:-360;z-index:251655680;mso-position-horizontal-relative:margin;mso-position-vertical-relative:margin;mso-width-relative:margin;mso-height-relative:margin" o:allowincell="f" adj="1739" fillcolor="#9bbb59 [3206]" strokecolor="#f2f2f2 [3041]" strokeweight="3pt">
            <v:imagedata embosscolor="shadow add(51)"/>
            <v:shadow type="perspective" color="#4e6128 [1606]" opacity=".5" offset="1pt" offset2="-1pt"/>
            <v:textbox style="mso-next-textbox:#_x0000_s1030" inset="3.6pt,,3.6pt">
              <w:txbxContent>
                <w:p w:rsidR="00466BC9" w:rsidRPr="00911A84" w:rsidRDefault="00466BC9" w:rsidP="0051432D">
                  <w:pPr>
                    <w:jc w:val="center"/>
                    <w:rPr>
                      <w:b/>
                      <w:color w:val="FFFFFF" w:themeColor="background1"/>
                      <w:szCs w:val="24"/>
                    </w:rPr>
                  </w:pPr>
                  <w:r w:rsidRPr="00911A84">
                    <w:rPr>
                      <w:b/>
                      <w:color w:val="FFFFFF" w:themeColor="background1"/>
                    </w:rPr>
                    <w:t>Old forms and registers being used</w:t>
                  </w:r>
                </w:p>
              </w:txbxContent>
            </v:textbox>
            <w10:wrap type="square" anchorx="margin" anchory="margin"/>
          </v:shape>
        </w:pict>
      </w:r>
      <w:r w:rsidR="00AD6565" w:rsidRPr="00333609">
        <w:rPr>
          <w:rFonts w:cstheme="minorHAnsi"/>
          <w:sz w:val="24"/>
          <w:szCs w:val="24"/>
        </w:rPr>
        <w:t>Erbil city center which is a TBMU caters to a population of 600,000 with 300-400 OPD attendance per day and is supported by 27 PHCC’s. TBMU is headed b</w:t>
      </w:r>
      <w:r w:rsidR="00AE2EB8" w:rsidRPr="00333609">
        <w:rPr>
          <w:rFonts w:cstheme="minorHAnsi"/>
          <w:sz w:val="24"/>
          <w:szCs w:val="24"/>
        </w:rPr>
        <w:t>y</w:t>
      </w:r>
      <w:r w:rsidR="00AD6565" w:rsidRPr="00333609">
        <w:rPr>
          <w:rFonts w:cstheme="minorHAnsi"/>
          <w:sz w:val="24"/>
          <w:szCs w:val="24"/>
        </w:rPr>
        <w:t xml:space="preserve"> a qualified Nephrologist </w:t>
      </w:r>
      <w:r w:rsidR="00D305D0">
        <w:rPr>
          <w:rFonts w:cstheme="minorHAnsi"/>
          <w:sz w:val="24"/>
          <w:szCs w:val="24"/>
        </w:rPr>
        <w:t>who is</w:t>
      </w:r>
      <w:r w:rsidR="00AD6565" w:rsidRPr="00333609">
        <w:rPr>
          <w:rFonts w:cstheme="minorHAnsi"/>
          <w:sz w:val="24"/>
          <w:szCs w:val="24"/>
        </w:rPr>
        <w:t xml:space="preserve"> the focal point of TB. TBMU has 3 pharmacists, 3 health workers and one laboratory technician. In spite of a well equipped laboratory and a trained laboratory technician, the</w:t>
      </w:r>
      <w:r w:rsidR="001B7533" w:rsidRPr="00333609">
        <w:rPr>
          <w:rFonts w:cstheme="minorHAnsi"/>
          <w:sz w:val="24"/>
          <w:szCs w:val="24"/>
        </w:rPr>
        <w:t xml:space="preserve"> TBMU laboratory</w:t>
      </w:r>
      <w:r w:rsidR="00AD6565" w:rsidRPr="00333609">
        <w:rPr>
          <w:rFonts w:cstheme="minorHAnsi"/>
          <w:sz w:val="24"/>
          <w:szCs w:val="24"/>
        </w:rPr>
        <w:t xml:space="preserve"> has not been functional since more than a month because l</w:t>
      </w:r>
      <w:r w:rsidR="001B7533" w:rsidRPr="00333609">
        <w:rPr>
          <w:rFonts w:cstheme="minorHAnsi"/>
          <w:sz w:val="24"/>
          <w:szCs w:val="24"/>
        </w:rPr>
        <w:t>aboratory technician has stopped undertaking</w:t>
      </w:r>
      <w:r w:rsidR="00AD6565" w:rsidRPr="00333609">
        <w:rPr>
          <w:rFonts w:cstheme="minorHAnsi"/>
          <w:sz w:val="24"/>
          <w:szCs w:val="24"/>
        </w:rPr>
        <w:t xml:space="preserve"> sputum microscopy for fear of contracting TB disease and the suspects are being referred to </w:t>
      </w:r>
      <w:r w:rsidR="00333609">
        <w:rPr>
          <w:rFonts w:cstheme="minorHAnsi"/>
          <w:sz w:val="24"/>
          <w:szCs w:val="24"/>
        </w:rPr>
        <w:t>governorate</w:t>
      </w:r>
      <w:r w:rsidR="00AD6565" w:rsidRPr="00333609">
        <w:rPr>
          <w:rFonts w:cstheme="minorHAnsi"/>
          <w:sz w:val="24"/>
          <w:szCs w:val="24"/>
        </w:rPr>
        <w:t xml:space="preserve"> RCDC clinic for sputum examination. The health worker and the pharmacists had a hostile attitude towards the TB treatment in general and DOTS in particular. One of their grouse was that TB patients in Erbil </w:t>
      </w:r>
      <w:r w:rsidR="00764FF2" w:rsidRPr="00333609">
        <w:rPr>
          <w:rFonts w:cstheme="minorHAnsi"/>
          <w:sz w:val="24"/>
          <w:szCs w:val="24"/>
        </w:rPr>
        <w:t>g</w:t>
      </w:r>
      <w:r w:rsidR="003E31A1" w:rsidRPr="00333609">
        <w:rPr>
          <w:rFonts w:cstheme="minorHAnsi"/>
          <w:sz w:val="24"/>
          <w:szCs w:val="24"/>
        </w:rPr>
        <w:t>overnorate</w:t>
      </w:r>
      <w:r w:rsidR="00AD6565" w:rsidRPr="00333609">
        <w:rPr>
          <w:rFonts w:cstheme="minorHAnsi"/>
          <w:sz w:val="24"/>
          <w:szCs w:val="24"/>
        </w:rPr>
        <w:t xml:space="preserve"> RCDC speak to the pharma</w:t>
      </w:r>
      <w:r w:rsidR="001B7533" w:rsidRPr="00333609">
        <w:rPr>
          <w:rFonts w:cstheme="minorHAnsi"/>
          <w:sz w:val="24"/>
          <w:szCs w:val="24"/>
        </w:rPr>
        <w:t>cy only through microphone and</w:t>
      </w:r>
      <w:r w:rsidR="00AD6565" w:rsidRPr="00333609">
        <w:rPr>
          <w:rFonts w:cstheme="minorHAnsi"/>
          <w:sz w:val="24"/>
          <w:szCs w:val="24"/>
        </w:rPr>
        <w:t xml:space="preserve"> because of absence of microphone in this center they are directly exposed to TB</w:t>
      </w:r>
      <w:r w:rsidR="001B7533" w:rsidRPr="00333609">
        <w:rPr>
          <w:rFonts w:cstheme="minorHAnsi"/>
          <w:sz w:val="24"/>
          <w:szCs w:val="24"/>
        </w:rPr>
        <w:t xml:space="preserve"> patients. The focal point</w:t>
      </w:r>
      <w:r w:rsidR="00AD6565" w:rsidRPr="00333609">
        <w:rPr>
          <w:rFonts w:cstheme="minorHAnsi"/>
          <w:sz w:val="24"/>
          <w:szCs w:val="24"/>
        </w:rPr>
        <w:t xml:space="preserve"> felt that location of his consultation chamber in the outpatient department between pediatric and gynecology OPD was not conducive to infection control.</w:t>
      </w:r>
    </w:p>
    <w:p w:rsidR="00AD6565" w:rsidRPr="00333609" w:rsidRDefault="00AD6565" w:rsidP="00AD6565">
      <w:pPr>
        <w:spacing w:after="0"/>
        <w:jc w:val="both"/>
        <w:rPr>
          <w:rFonts w:cstheme="minorHAnsi"/>
          <w:sz w:val="24"/>
          <w:szCs w:val="24"/>
        </w:rPr>
      </w:pPr>
    </w:p>
    <w:p w:rsidR="00AD6565" w:rsidRPr="00333609" w:rsidRDefault="00AD6565" w:rsidP="00AD6565">
      <w:pPr>
        <w:spacing w:after="0"/>
        <w:jc w:val="both"/>
        <w:rPr>
          <w:rFonts w:cstheme="minorHAnsi"/>
          <w:sz w:val="24"/>
          <w:szCs w:val="24"/>
        </w:rPr>
      </w:pPr>
      <w:r w:rsidRPr="00333609">
        <w:rPr>
          <w:rFonts w:cstheme="minorHAnsi"/>
          <w:sz w:val="24"/>
          <w:szCs w:val="24"/>
        </w:rPr>
        <w:t>73 TB patients (26 SS+, 27 SS - and 20 EP) were registered under treatment at Erbil City Center but none of them was taking treatment from this center. Only 7 TB cases were sent for HIV testing and no report was available.</w:t>
      </w:r>
    </w:p>
    <w:p w:rsidR="00AD6565" w:rsidRPr="00333609" w:rsidRDefault="00AD6565" w:rsidP="00AD6565">
      <w:pPr>
        <w:spacing w:after="0"/>
        <w:jc w:val="both"/>
        <w:rPr>
          <w:rFonts w:cstheme="minorHAnsi"/>
          <w:sz w:val="24"/>
          <w:szCs w:val="24"/>
        </w:rPr>
      </w:pPr>
    </w:p>
    <w:p w:rsidR="00AD6565" w:rsidRPr="00333609" w:rsidRDefault="008C5149" w:rsidP="00AD6565">
      <w:pPr>
        <w:spacing w:after="0"/>
        <w:jc w:val="both"/>
        <w:rPr>
          <w:rFonts w:cstheme="minorHAnsi"/>
          <w:sz w:val="24"/>
          <w:szCs w:val="24"/>
        </w:rPr>
      </w:pPr>
      <w:r>
        <w:rPr>
          <w:rFonts w:cstheme="minorHAnsi"/>
          <w:noProof/>
          <w:sz w:val="24"/>
          <w:szCs w:val="24"/>
        </w:rPr>
        <w:pict>
          <v:shape id="_x0000_s1031" type="#_x0000_t185" style="position:absolute;left:0;text-align:left;margin-left:235.65pt;margin-top:611.25pt;width:233.7pt;height:25.25pt;rotation:-360;z-index:251656704;mso-position-horizontal-relative:margin;mso-position-vertical-relative:margin;mso-width-relative:margin;mso-height-relative:margin" o:allowincell="f" adj="1739" fillcolor="#9bbb59 [3206]" strokecolor="#f2f2f2 [3041]" strokeweight="3pt">
            <v:imagedata embosscolor="shadow add(51)"/>
            <v:shadow on="t" type="perspective" color="#4e6128 [1606]" opacity=".5" offset="1pt" offset2="-1pt"/>
            <v:textbox style="mso-next-textbox:#_x0000_s1031" inset="3.6pt,,3.6pt">
              <w:txbxContent>
                <w:p w:rsidR="00466BC9" w:rsidRPr="00911A84" w:rsidRDefault="00466BC9" w:rsidP="00911A84">
                  <w:pPr>
                    <w:jc w:val="center"/>
                    <w:rPr>
                      <w:b/>
                      <w:color w:val="FFFFFF" w:themeColor="background1"/>
                      <w:szCs w:val="24"/>
                    </w:rPr>
                  </w:pPr>
                  <w:r w:rsidRPr="00911A84">
                    <w:rPr>
                      <w:b/>
                      <w:color w:val="FFFFFF" w:themeColor="background1"/>
                    </w:rPr>
                    <w:t>No follow up sputum examination result indicated</w:t>
                  </w:r>
                </w:p>
              </w:txbxContent>
            </v:textbox>
            <w10:wrap type="square" anchorx="margin" anchory="margin"/>
          </v:shape>
        </w:pict>
      </w:r>
      <w:r w:rsidR="00AD6565" w:rsidRPr="00333609">
        <w:rPr>
          <w:rFonts w:cstheme="minorHAnsi"/>
          <w:sz w:val="24"/>
          <w:szCs w:val="24"/>
        </w:rPr>
        <w:t>The focal point who has been trained</w:t>
      </w:r>
      <w:r w:rsidR="00D305D0">
        <w:rPr>
          <w:rFonts w:cstheme="minorHAnsi"/>
          <w:sz w:val="24"/>
          <w:szCs w:val="24"/>
        </w:rPr>
        <w:t xml:space="preserve"> only</w:t>
      </w:r>
      <w:r w:rsidR="00AD6565" w:rsidRPr="00333609">
        <w:rPr>
          <w:rFonts w:cstheme="minorHAnsi"/>
          <w:sz w:val="24"/>
          <w:szCs w:val="24"/>
        </w:rPr>
        <w:t xml:space="preserve"> last week advocated examination of 3 sputum samples -1 in the morning, 1 before breakfast and another after breakfast. </w:t>
      </w:r>
      <w:r w:rsidR="00D305D0">
        <w:rPr>
          <w:rFonts w:cstheme="minorHAnsi"/>
          <w:sz w:val="24"/>
          <w:szCs w:val="24"/>
        </w:rPr>
        <w:t xml:space="preserve">This by itself raises a big question mark on the quality of training provided. </w:t>
      </w:r>
      <w:r w:rsidR="00AD6565" w:rsidRPr="00333609">
        <w:rPr>
          <w:rFonts w:cstheme="minorHAnsi"/>
          <w:sz w:val="24"/>
          <w:szCs w:val="24"/>
        </w:rPr>
        <w:t xml:space="preserve">Old forms and register indicating 3 sputum samples to be tested </w:t>
      </w:r>
      <w:r w:rsidR="00AD6565" w:rsidRPr="00333609">
        <w:rPr>
          <w:rFonts w:cstheme="minorHAnsi"/>
          <w:sz w:val="24"/>
          <w:szCs w:val="24"/>
        </w:rPr>
        <w:lastRenderedPageBreak/>
        <w:t xml:space="preserve">were being used. An 18 year male with TB No.50/ 12 </w:t>
      </w:r>
      <w:r w:rsidR="00AE2EB8" w:rsidRPr="00333609">
        <w:rPr>
          <w:rFonts w:cstheme="minorHAnsi"/>
          <w:sz w:val="24"/>
          <w:szCs w:val="24"/>
        </w:rPr>
        <w:t>weighing 99 KG was diagnosed sputum smear positive</w:t>
      </w:r>
      <w:r w:rsidR="00764FF2" w:rsidRPr="00333609">
        <w:rPr>
          <w:rFonts w:cstheme="minorHAnsi"/>
          <w:sz w:val="24"/>
          <w:szCs w:val="24"/>
        </w:rPr>
        <w:t xml:space="preserve"> TB</w:t>
      </w:r>
      <w:r w:rsidR="00AD6565" w:rsidRPr="00333609">
        <w:rPr>
          <w:rFonts w:cstheme="minorHAnsi"/>
          <w:sz w:val="24"/>
          <w:szCs w:val="24"/>
        </w:rPr>
        <w:t xml:space="preserve"> and all his smears were done in one day</w:t>
      </w:r>
      <w:r w:rsidR="00D305D0">
        <w:rPr>
          <w:rFonts w:cstheme="minorHAnsi"/>
          <w:sz w:val="24"/>
          <w:szCs w:val="24"/>
        </w:rPr>
        <w:t xml:space="preserve"> which is not the standard procedure</w:t>
      </w:r>
      <w:r w:rsidR="00AD6565" w:rsidRPr="00333609">
        <w:rPr>
          <w:rFonts w:cstheme="minorHAnsi"/>
          <w:sz w:val="24"/>
          <w:szCs w:val="24"/>
        </w:rPr>
        <w:t>. TB register indicated both samples of this patient positive while the laboratory report indicated one sample positive and another negative</w:t>
      </w:r>
      <w:r w:rsidR="00D305D0">
        <w:rPr>
          <w:rFonts w:cstheme="minorHAnsi"/>
          <w:sz w:val="24"/>
          <w:szCs w:val="24"/>
        </w:rPr>
        <w:t xml:space="preserve"> raising doubt on the quality of the laboratory</w:t>
      </w:r>
      <w:r w:rsidR="00AD6565" w:rsidRPr="00333609">
        <w:rPr>
          <w:rFonts w:cstheme="minorHAnsi"/>
          <w:sz w:val="24"/>
          <w:szCs w:val="24"/>
        </w:rPr>
        <w:t>. The team could not contact this patient</w:t>
      </w:r>
      <w:r w:rsidR="00125184" w:rsidRPr="00333609">
        <w:rPr>
          <w:rFonts w:cstheme="minorHAnsi"/>
          <w:sz w:val="24"/>
          <w:szCs w:val="24"/>
        </w:rPr>
        <w:t>.</w:t>
      </w:r>
      <w:r w:rsidR="00AD6565" w:rsidRPr="00333609">
        <w:rPr>
          <w:rFonts w:cstheme="minorHAnsi"/>
          <w:sz w:val="24"/>
          <w:szCs w:val="24"/>
        </w:rPr>
        <w:t xml:space="preserve"> Ph</w:t>
      </w:r>
      <w:r w:rsidR="00D305D0">
        <w:rPr>
          <w:rFonts w:cstheme="minorHAnsi"/>
          <w:sz w:val="24"/>
          <w:szCs w:val="24"/>
        </w:rPr>
        <w:t>armacy has a small sub-window fo</w:t>
      </w:r>
      <w:r w:rsidR="00AD6565" w:rsidRPr="00333609">
        <w:rPr>
          <w:rFonts w:cstheme="minorHAnsi"/>
          <w:sz w:val="24"/>
          <w:szCs w:val="24"/>
        </w:rPr>
        <w:t>r dispensing the drugs to the TB patient</w:t>
      </w:r>
      <w:r w:rsidR="00125184" w:rsidRPr="00333609">
        <w:rPr>
          <w:rFonts w:cstheme="minorHAnsi"/>
          <w:sz w:val="24"/>
          <w:szCs w:val="24"/>
        </w:rPr>
        <w:t>s</w:t>
      </w:r>
      <w:r w:rsidR="00AD6565" w:rsidRPr="00333609">
        <w:rPr>
          <w:rFonts w:cstheme="minorHAnsi"/>
          <w:sz w:val="24"/>
          <w:szCs w:val="24"/>
        </w:rPr>
        <w:t xml:space="preserve"> and the patients are not allowed to enter the pha</w:t>
      </w:r>
      <w:r w:rsidR="00125184" w:rsidRPr="00333609">
        <w:rPr>
          <w:rFonts w:cstheme="minorHAnsi"/>
          <w:sz w:val="24"/>
          <w:szCs w:val="24"/>
        </w:rPr>
        <w:t>rmacy.</w:t>
      </w:r>
      <w:r w:rsidR="00AD6565" w:rsidRPr="00333609">
        <w:rPr>
          <w:rFonts w:cstheme="minorHAnsi"/>
          <w:sz w:val="24"/>
          <w:szCs w:val="24"/>
        </w:rPr>
        <w:t xml:space="preserve"> DOT</w:t>
      </w:r>
      <w:r w:rsidR="00125184" w:rsidRPr="00333609">
        <w:rPr>
          <w:rFonts w:cstheme="minorHAnsi"/>
          <w:sz w:val="24"/>
          <w:szCs w:val="24"/>
        </w:rPr>
        <w:t xml:space="preserve">S is </w:t>
      </w:r>
      <w:r w:rsidR="00FA3B04" w:rsidRPr="00333609">
        <w:rPr>
          <w:rFonts w:cstheme="minorHAnsi"/>
          <w:sz w:val="24"/>
          <w:szCs w:val="24"/>
        </w:rPr>
        <w:t>nonexistent</w:t>
      </w:r>
      <w:r w:rsidR="00125184" w:rsidRPr="00333609">
        <w:rPr>
          <w:rFonts w:cstheme="minorHAnsi"/>
          <w:sz w:val="24"/>
          <w:szCs w:val="24"/>
        </w:rPr>
        <w:t>.</w:t>
      </w:r>
      <w:r w:rsidR="00AD6565" w:rsidRPr="00333609">
        <w:rPr>
          <w:rFonts w:cstheme="minorHAnsi"/>
          <w:sz w:val="24"/>
          <w:szCs w:val="24"/>
        </w:rPr>
        <w:t xml:space="preserve"> From the markings in the treatment cards, it’s also clear that the drugs are issued for one month. TB number 34/12</w:t>
      </w:r>
      <w:r w:rsidR="00125184" w:rsidRPr="00333609">
        <w:rPr>
          <w:rFonts w:cstheme="minorHAnsi"/>
          <w:sz w:val="24"/>
          <w:szCs w:val="24"/>
        </w:rPr>
        <w:t>,</w:t>
      </w:r>
      <w:r w:rsidR="00AD6565" w:rsidRPr="00333609">
        <w:rPr>
          <w:rFonts w:cstheme="minorHAnsi"/>
          <w:sz w:val="24"/>
          <w:szCs w:val="24"/>
        </w:rPr>
        <w:t xml:space="preserve"> a 57 years old male, diagnosed as sputu</w:t>
      </w:r>
      <w:r w:rsidR="00125184" w:rsidRPr="00333609">
        <w:rPr>
          <w:rFonts w:cstheme="minorHAnsi"/>
          <w:sz w:val="24"/>
          <w:szCs w:val="24"/>
        </w:rPr>
        <w:t>m positive on 17 February, 2012 indicates a follow up sputum examination on</w:t>
      </w:r>
      <w:r w:rsidR="00AD6565" w:rsidRPr="00333609">
        <w:rPr>
          <w:rFonts w:cstheme="minorHAnsi"/>
          <w:sz w:val="24"/>
          <w:szCs w:val="24"/>
        </w:rPr>
        <w:t xml:space="preserve"> 12 Apri</w:t>
      </w:r>
      <w:r w:rsidR="00125184" w:rsidRPr="00333609">
        <w:rPr>
          <w:rFonts w:cstheme="minorHAnsi"/>
          <w:sz w:val="24"/>
          <w:szCs w:val="24"/>
        </w:rPr>
        <w:t>l, 2012,</w:t>
      </w:r>
      <w:r w:rsidR="00AD6565" w:rsidRPr="00333609">
        <w:rPr>
          <w:rFonts w:cstheme="minorHAnsi"/>
          <w:sz w:val="24"/>
          <w:szCs w:val="24"/>
        </w:rPr>
        <w:t xml:space="preserve"> but no sputum examination result has been indicated in the treatment card.</w:t>
      </w:r>
      <w:r w:rsidR="00125184" w:rsidRPr="00333609">
        <w:rPr>
          <w:rFonts w:cstheme="minorHAnsi"/>
          <w:sz w:val="24"/>
          <w:szCs w:val="24"/>
        </w:rPr>
        <w:t xml:space="preserve"> L</w:t>
      </w:r>
      <w:r w:rsidR="00AD6565" w:rsidRPr="00333609">
        <w:rPr>
          <w:rFonts w:cstheme="minorHAnsi"/>
          <w:sz w:val="24"/>
          <w:szCs w:val="24"/>
        </w:rPr>
        <w:t>ymphadenitis is recorded as the diagnosis in the TB register</w:t>
      </w:r>
      <w:r w:rsidR="00125184" w:rsidRPr="00333609">
        <w:rPr>
          <w:rFonts w:cstheme="minorHAnsi"/>
          <w:sz w:val="24"/>
          <w:szCs w:val="24"/>
        </w:rPr>
        <w:t xml:space="preserve"> for TB number 280/12, a 70 years male while</w:t>
      </w:r>
      <w:r w:rsidR="00AD6565" w:rsidRPr="00333609">
        <w:rPr>
          <w:rFonts w:cstheme="minorHAnsi"/>
          <w:sz w:val="24"/>
          <w:szCs w:val="24"/>
        </w:rPr>
        <w:t xml:space="preserve"> the diagnosis in the TB card was</w:t>
      </w:r>
      <w:r w:rsidR="00125184" w:rsidRPr="00333609">
        <w:rPr>
          <w:rFonts w:cstheme="minorHAnsi"/>
          <w:sz w:val="24"/>
          <w:szCs w:val="24"/>
        </w:rPr>
        <w:t xml:space="preserve"> shown as</w:t>
      </w:r>
      <w:r w:rsidR="00AD6565" w:rsidRPr="00333609">
        <w:rPr>
          <w:rFonts w:cstheme="minorHAnsi"/>
          <w:sz w:val="24"/>
          <w:szCs w:val="24"/>
        </w:rPr>
        <w:t xml:space="preserve"> military TB.</w:t>
      </w:r>
      <w:r w:rsidR="00D305D0">
        <w:rPr>
          <w:rFonts w:cstheme="minorHAnsi"/>
          <w:sz w:val="24"/>
          <w:szCs w:val="24"/>
        </w:rPr>
        <w:t xml:space="preserve"> All these clearly show that quality of record keeping was poor.</w:t>
      </w:r>
    </w:p>
    <w:p w:rsidR="00A91CF7" w:rsidRPr="00333609" w:rsidRDefault="00A91CF7" w:rsidP="00AD6565">
      <w:pPr>
        <w:spacing w:after="0"/>
        <w:jc w:val="both"/>
        <w:rPr>
          <w:rFonts w:cstheme="minorHAnsi"/>
          <w:sz w:val="24"/>
          <w:szCs w:val="24"/>
        </w:rPr>
      </w:pPr>
    </w:p>
    <w:p w:rsidR="00AD6565" w:rsidRPr="00333609" w:rsidRDefault="00AD6565" w:rsidP="00AD6565">
      <w:pPr>
        <w:spacing w:after="0"/>
        <w:jc w:val="both"/>
        <w:rPr>
          <w:rFonts w:cstheme="minorHAnsi"/>
          <w:sz w:val="24"/>
          <w:szCs w:val="24"/>
        </w:rPr>
      </w:pPr>
      <w:r w:rsidRPr="00333609">
        <w:rPr>
          <w:rFonts w:cstheme="minorHAnsi"/>
          <w:sz w:val="24"/>
          <w:szCs w:val="24"/>
        </w:rPr>
        <w:t>Injection Streptomycin has not been available</w:t>
      </w:r>
      <w:r w:rsidR="00125184" w:rsidRPr="00333609">
        <w:rPr>
          <w:rFonts w:cstheme="minorHAnsi"/>
          <w:sz w:val="24"/>
          <w:szCs w:val="24"/>
        </w:rPr>
        <w:t xml:space="preserve"> in the center</w:t>
      </w:r>
      <w:r w:rsidRPr="00333609">
        <w:rPr>
          <w:rFonts w:cstheme="minorHAnsi"/>
          <w:sz w:val="24"/>
          <w:szCs w:val="24"/>
        </w:rPr>
        <w:t xml:space="preserve"> for the last 3 months </w:t>
      </w:r>
      <w:r w:rsidR="00D305D0">
        <w:rPr>
          <w:rFonts w:cstheme="minorHAnsi"/>
          <w:sz w:val="24"/>
          <w:szCs w:val="24"/>
        </w:rPr>
        <w:t>and no HRZE kits are available.</w:t>
      </w:r>
    </w:p>
    <w:p w:rsidR="00A91CF7" w:rsidRPr="00333609" w:rsidRDefault="00A91CF7" w:rsidP="00AD6565">
      <w:pPr>
        <w:spacing w:after="0"/>
        <w:jc w:val="both"/>
        <w:rPr>
          <w:rFonts w:cstheme="minorHAnsi"/>
          <w:sz w:val="24"/>
          <w:szCs w:val="24"/>
        </w:rPr>
      </w:pPr>
    </w:p>
    <w:p w:rsidR="00CD4498" w:rsidRPr="00333609" w:rsidRDefault="00CD4498" w:rsidP="00AD6565">
      <w:pPr>
        <w:spacing w:after="0"/>
        <w:jc w:val="both"/>
        <w:rPr>
          <w:rFonts w:cstheme="minorHAnsi"/>
          <w:sz w:val="24"/>
          <w:szCs w:val="24"/>
        </w:rPr>
      </w:pPr>
    </w:p>
    <w:p w:rsidR="00764FF2" w:rsidRPr="00FA3B04" w:rsidRDefault="00AE2EB8" w:rsidP="00AD6565">
      <w:pPr>
        <w:spacing w:after="0"/>
        <w:jc w:val="both"/>
        <w:rPr>
          <w:rFonts w:cstheme="minorHAnsi"/>
          <w:sz w:val="28"/>
          <w:szCs w:val="24"/>
        </w:rPr>
      </w:pPr>
      <w:r w:rsidRPr="00FA3B04">
        <w:rPr>
          <w:rFonts w:cstheme="minorHAnsi"/>
          <w:b/>
          <w:sz w:val="28"/>
          <w:szCs w:val="24"/>
        </w:rPr>
        <w:t>Nazdar Bamery PHC</w:t>
      </w:r>
    </w:p>
    <w:p w:rsidR="00764FF2" w:rsidRPr="00333609" w:rsidRDefault="00764FF2" w:rsidP="00AD6565">
      <w:pPr>
        <w:spacing w:after="0"/>
        <w:jc w:val="both"/>
        <w:rPr>
          <w:rFonts w:cstheme="minorHAnsi"/>
          <w:sz w:val="24"/>
          <w:szCs w:val="24"/>
        </w:rPr>
      </w:pPr>
    </w:p>
    <w:p w:rsidR="00AD6565" w:rsidRPr="00333609" w:rsidRDefault="00764FF2" w:rsidP="00AD6565">
      <w:pPr>
        <w:spacing w:after="0"/>
        <w:jc w:val="both"/>
        <w:rPr>
          <w:rFonts w:cstheme="minorHAnsi"/>
          <w:sz w:val="24"/>
          <w:szCs w:val="24"/>
        </w:rPr>
      </w:pPr>
      <w:r w:rsidRPr="00333609">
        <w:rPr>
          <w:rFonts w:cstheme="minorHAnsi"/>
          <w:sz w:val="24"/>
          <w:szCs w:val="24"/>
        </w:rPr>
        <w:t>A</w:t>
      </w:r>
      <w:r w:rsidR="00AD6565" w:rsidRPr="00333609">
        <w:rPr>
          <w:rFonts w:cstheme="minorHAnsi"/>
          <w:sz w:val="24"/>
          <w:szCs w:val="24"/>
        </w:rPr>
        <w:t>ll the 73 patients under treatment at City Cente</w:t>
      </w:r>
      <w:r w:rsidRPr="00333609">
        <w:rPr>
          <w:rFonts w:cstheme="minorHAnsi"/>
          <w:sz w:val="24"/>
          <w:szCs w:val="24"/>
        </w:rPr>
        <w:t>r were referred to nearest PH</w:t>
      </w:r>
      <w:r w:rsidR="005536D0">
        <w:rPr>
          <w:rFonts w:cstheme="minorHAnsi"/>
          <w:sz w:val="24"/>
          <w:szCs w:val="24"/>
        </w:rPr>
        <w:t xml:space="preserve">CC. In </w:t>
      </w:r>
      <w:r w:rsidRPr="00333609">
        <w:rPr>
          <w:rFonts w:cstheme="minorHAnsi"/>
          <w:sz w:val="24"/>
          <w:szCs w:val="24"/>
        </w:rPr>
        <w:t>Nazdor Bamery PHC,</w:t>
      </w:r>
      <w:r w:rsidR="00AD6565" w:rsidRPr="00333609">
        <w:rPr>
          <w:rFonts w:cstheme="minorHAnsi"/>
          <w:sz w:val="24"/>
          <w:szCs w:val="24"/>
        </w:rPr>
        <w:t xml:space="preserve"> 12 TB patients were reported to be under treatment:</w:t>
      </w:r>
    </w:p>
    <w:p w:rsidR="00A91CF7" w:rsidRPr="00333609" w:rsidRDefault="00A91CF7" w:rsidP="00AD6565">
      <w:pPr>
        <w:spacing w:after="0"/>
        <w:jc w:val="both"/>
        <w:rPr>
          <w:rFonts w:cstheme="minorHAnsi"/>
          <w:sz w:val="24"/>
          <w:szCs w:val="24"/>
        </w:rPr>
      </w:pPr>
    </w:p>
    <w:p w:rsidR="00AD6565" w:rsidRPr="00333609" w:rsidRDefault="00D93698" w:rsidP="00AD6565">
      <w:pPr>
        <w:pStyle w:val="ListParagraph"/>
        <w:numPr>
          <w:ilvl w:val="0"/>
          <w:numId w:val="2"/>
        </w:numPr>
        <w:spacing w:after="0"/>
        <w:jc w:val="both"/>
        <w:rPr>
          <w:rFonts w:cstheme="minorHAnsi"/>
          <w:sz w:val="24"/>
          <w:szCs w:val="24"/>
        </w:rPr>
      </w:pPr>
      <w:r>
        <w:rPr>
          <w:rFonts w:cstheme="minorHAnsi"/>
          <w:noProof/>
          <w:sz w:val="24"/>
          <w:szCs w:val="24"/>
        </w:rPr>
        <w:drawing>
          <wp:anchor distT="0" distB="0" distL="114300" distR="114300" simplePos="0" relativeHeight="251651580" behindDoc="0" locked="0" layoutInCell="1" allowOverlap="1">
            <wp:simplePos x="0" y="0"/>
            <wp:positionH relativeFrom="column">
              <wp:posOffset>2867025</wp:posOffset>
            </wp:positionH>
            <wp:positionV relativeFrom="paragraph">
              <wp:posOffset>210820</wp:posOffset>
            </wp:positionV>
            <wp:extent cx="2929890" cy="2924175"/>
            <wp:effectExtent l="19050" t="0" r="3810" b="0"/>
            <wp:wrapThrough wrapText="bothSides">
              <wp:wrapPolygon edited="0">
                <wp:start x="-140" y="0"/>
                <wp:lineTo x="-140" y="21530"/>
                <wp:lineTo x="21628" y="21530"/>
                <wp:lineTo x="21628" y="0"/>
                <wp:lineTo x="-140" y="0"/>
              </wp:wrapPolygon>
            </wp:wrapThrough>
            <wp:docPr id="33" name="Picture 15" descr="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2.jpg"/>
                    <pic:cNvPicPr/>
                  </pic:nvPicPr>
                  <pic:blipFill>
                    <a:blip r:embed="rId13" cstate="print"/>
                    <a:stretch>
                      <a:fillRect/>
                    </a:stretch>
                  </pic:blipFill>
                  <pic:spPr>
                    <a:xfrm>
                      <a:off x="0" y="0"/>
                      <a:ext cx="2929890" cy="2924175"/>
                    </a:xfrm>
                    <a:prstGeom prst="rect">
                      <a:avLst/>
                    </a:prstGeom>
                  </pic:spPr>
                </pic:pic>
              </a:graphicData>
            </a:graphic>
          </wp:anchor>
        </w:drawing>
      </w:r>
      <w:r w:rsidR="008C5149">
        <w:rPr>
          <w:rFonts w:cstheme="minorHAnsi"/>
          <w:noProof/>
          <w:sz w:val="24"/>
          <w:szCs w:val="24"/>
        </w:rPr>
        <w:pict>
          <v:shape id="_x0000_s1035" type="#_x0000_t185" style="position:absolute;left:0;text-align:left;margin-left:222.75pt;margin-top:397.05pt;width:233.25pt;height:21.2pt;rotation:-360;z-index:251660800;mso-position-horizontal-relative:margin;mso-position-vertical-relative:margin;mso-width-relative:margin;mso-height-relative:margin" o:allowincell="f" adj="1739" fillcolor="#9bbb59 [3206]" strokecolor="#f2f2f2 [3041]" strokeweight="3pt">
            <v:imagedata embosscolor="shadow add(51)"/>
            <v:shadow on="t" type="perspective" color="#4e6128 [1606]" opacity=".5" offset="1pt" offset2="-1pt"/>
            <v:textbox style="mso-next-textbox:#_x0000_s1035" inset="3.6pt,,3.6pt">
              <w:txbxContent>
                <w:p w:rsidR="00466BC9" w:rsidRPr="000A2C35" w:rsidRDefault="00466BC9" w:rsidP="00AD6565">
                  <w:pPr>
                    <w:jc w:val="center"/>
                    <w:rPr>
                      <w:b/>
                      <w:szCs w:val="24"/>
                    </w:rPr>
                  </w:pPr>
                  <w:r>
                    <w:rPr>
                      <w:b/>
                    </w:rPr>
                    <w:t>TB No.65/12</w:t>
                  </w:r>
                </w:p>
              </w:txbxContent>
            </v:textbox>
            <w10:wrap type="square" anchorx="margin" anchory="margin"/>
          </v:shape>
        </w:pict>
      </w:r>
      <w:r w:rsidR="00AD6565" w:rsidRPr="00333609">
        <w:rPr>
          <w:rFonts w:cstheme="minorHAnsi"/>
          <w:sz w:val="24"/>
          <w:szCs w:val="24"/>
        </w:rPr>
        <w:t>TB No.</w:t>
      </w:r>
      <w:r>
        <w:rPr>
          <w:rFonts w:cstheme="minorHAnsi"/>
          <w:sz w:val="24"/>
          <w:szCs w:val="24"/>
        </w:rPr>
        <w:t xml:space="preserve"> </w:t>
      </w:r>
      <w:r w:rsidR="00AD6565" w:rsidRPr="00333609">
        <w:rPr>
          <w:rFonts w:cstheme="minorHAnsi"/>
          <w:sz w:val="24"/>
          <w:szCs w:val="24"/>
        </w:rPr>
        <w:t xml:space="preserve">44/12, a 50 years female, diagnosed as category </w:t>
      </w:r>
      <w:r w:rsidR="00D305D0">
        <w:rPr>
          <w:rFonts w:cstheme="minorHAnsi"/>
          <w:sz w:val="24"/>
          <w:szCs w:val="24"/>
        </w:rPr>
        <w:t xml:space="preserve">II </w:t>
      </w:r>
      <w:r w:rsidR="00AD6565" w:rsidRPr="00333609">
        <w:rPr>
          <w:rFonts w:cstheme="minorHAnsi"/>
          <w:sz w:val="24"/>
          <w:szCs w:val="24"/>
        </w:rPr>
        <w:t>was referred from Erbil city center on 3</w:t>
      </w:r>
      <w:r w:rsidR="00AD6565" w:rsidRPr="00D93698">
        <w:rPr>
          <w:rFonts w:cstheme="minorHAnsi"/>
          <w:sz w:val="24"/>
          <w:szCs w:val="24"/>
          <w:vertAlign w:val="superscript"/>
        </w:rPr>
        <w:t>rd</w:t>
      </w:r>
      <w:r>
        <w:rPr>
          <w:rFonts w:cstheme="minorHAnsi"/>
          <w:sz w:val="24"/>
          <w:szCs w:val="24"/>
        </w:rPr>
        <w:t xml:space="preserve"> </w:t>
      </w:r>
      <w:r w:rsidR="00AD6565" w:rsidRPr="00333609">
        <w:rPr>
          <w:rFonts w:cstheme="minorHAnsi"/>
          <w:sz w:val="24"/>
          <w:szCs w:val="24"/>
        </w:rPr>
        <w:t>April</w:t>
      </w:r>
      <w:r>
        <w:rPr>
          <w:rFonts w:cstheme="minorHAnsi"/>
          <w:sz w:val="24"/>
          <w:szCs w:val="24"/>
        </w:rPr>
        <w:t>,</w:t>
      </w:r>
      <w:r w:rsidR="00AD6565" w:rsidRPr="00333609">
        <w:rPr>
          <w:rFonts w:cstheme="minorHAnsi"/>
          <w:sz w:val="24"/>
          <w:szCs w:val="24"/>
        </w:rPr>
        <w:t xml:space="preserve"> 2012, but the patient never came to this PHC and no default retrieval action was taken. Intensive Phase drugs for</w:t>
      </w:r>
      <w:r w:rsidR="00125184" w:rsidRPr="00333609">
        <w:rPr>
          <w:rFonts w:cstheme="minorHAnsi"/>
          <w:sz w:val="24"/>
          <w:szCs w:val="24"/>
        </w:rPr>
        <w:t xml:space="preserve"> </w:t>
      </w:r>
      <w:r w:rsidR="00AD6565" w:rsidRPr="00333609">
        <w:rPr>
          <w:rFonts w:cstheme="minorHAnsi"/>
          <w:sz w:val="24"/>
          <w:szCs w:val="24"/>
        </w:rPr>
        <w:t>7 weeks were available in a plastic bag containing the patient record.</w:t>
      </w:r>
      <w:r w:rsidR="00FA3B04" w:rsidRPr="00FA3B04">
        <w:rPr>
          <w:noProof/>
        </w:rPr>
        <w:t xml:space="preserve"> </w:t>
      </w:r>
    </w:p>
    <w:p w:rsidR="00AD6565" w:rsidRPr="00333609" w:rsidRDefault="00AD6565" w:rsidP="00AD6565">
      <w:pPr>
        <w:pStyle w:val="ListParagraph"/>
        <w:numPr>
          <w:ilvl w:val="0"/>
          <w:numId w:val="2"/>
        </w:numPr>
        <w:spacing w:after="0"/>
        <w:jc w:val="both"/>
        <w:rPr>
          <w:rFonts w:cstheme="minorHAnsi"/>
          <w:sz w:val="24"/>
          <w:szCs w:val="24"/>
        </w:rPr>
      </w:pPr>
      <w:r w:rsidRPr="00333609">
        <w:rPr>
          <w:rFonts w:cstheme="minorHAnsi"/>
          <w:sz w:val="24"/>
          <w:szCs w:val="24"/>
        </w:rPr>
        <w:t>TB No.</w:t>
      </w:r>
      <w:r w:rsidR="00D93698">
        <w:rPr>
          <w:rFonts w:cstheme="minorHAnsi"/>
          <w:sz w:val="24"/>
          <w:szCs w:val="24"/>
        </w:rPr>
        <w:t xml:space="preserve"> </w:t>
      </w:r>
      <w:r w:rsidRPr="00333609">
        <w:rPr>
          <w:rFonts w:cstheme="minorHAnsi"/>
          <w:sz w:val="24"/>
          <w:szCs w:val="24"/>
        </w:rPr>
        <w:t>65/12, a 49 years male, referred from city center started anti TB treatment from 24</w:t>
      </w:r>
      <w:r w:rsidRPr="00333609">
        <w:rPr>
          <w:rFonts w:cstheme="minorHAnsi"/>
          <w:sz w:val="24"/>
          <w:szCs w:val="24"/>
          <w:vertAlign w:val="superscript"/>
        </w:rPr>
        <w:t>th</w:t>
      </w:r>
      <w:r w:rsidRPr="00333609">
        <w:rPr>
          <w:rFonts w:cstheme="minorHAnsi"/>
          <w:sz w:val="24"/>
          <w:szCs w:val="24"/>
        </w:rPr>
        <w:t xml:space="preserve"> April, 2012. No sputum test result has been recorded in the patient card. The patient was given drugs for 10 days at city center and after 4</w:t>
      </w:r>
      <w:r w:rsidRPr="00333609">
        <w:rPr>
          <w:rFonts w:cstheme="minorHAnsi"/>
          <w:sz w:val="24"/>
          <w:szCs w:val="24"/>
          <w:vertAlign w:val="superscript"/>
        </w:rPr>
        <w:t>th</w:t>
      </w:r>
      <w:r w:rsidRPr="00333609">
        <w:rPr>
          <w:rFonts w:cstheme="minorHAnsi"/>
          <w:sz w:val="24"/>
          <w:szCs w:val="24"/>
        </w:rPr>
        <w:t xml:space="preserve"> May no indication of treatment continuation is shown in the card and only 5 weeks of IP treatment was found in the plastic bag. </w:t>
      </w:r>
    </w:p>
    <w:p w:rsidR="00AD6565" w:rsidRPr="00333609" w:rsidRDefault="00AD6565" w:rsidP="00AD6565">
      <w:pPr>
        <w:pStyle w:val="ListParagraph"/>
        <w:numPr>
          <w:ilvl w:val="0"/>
          <w:numId w:val="2"/>
        </w:numPr>
        <w:spacing w:after="0"/>
        <w:jc w:val="both"/>
        <w:rPr>
          <w:rFonts w:cstheme="minorHAnsi"/>
          <w:sz w:val="24"/>
          <w:szCs w:val="24"/>
        </w:rPr>
      </w:pPr>
      <w:r w:rsidRPr="00333609">
        <w:rPr>
          <w:rFonts w:cstheme="minorHAnsi"/>
          <w:sz w:val="24"/>
          <w:szCs w:val="24"/>
        </w:rPr>
        <w:lastRenderedPageBreak/>
        <w:t>TB No. 137/11, a 60 years female diagno</w:t>
      </w:r>
      <w:r w:rsidR="00125184" w:rsidRPr="00333609">
        <w:rPr>
          <w:rFonts w:cstheme="minorHAnsi"/>
          <w:sz w:val="24"/>
          <w:szCs w:val="24"/>
        </w:rPr>
        <w:t>sed as Sputum Smear negative</w:t>
      </w:r>
      <w:r w:rsidRPr="00333609">
        <w:rPr>
          <w:rFonts w:cstheme="minorHAnsi"/>
          <w:sz w:val="24"/>
          <w:szCs w:val="24"/>
        </w:rPr>
        <w:t xml:space="preserve"> refereed from Erbil center. Patient took IP treatment</w:t>
      </w:r>
      <w:r w:rsidR="00D93698">
        <w:rPr>
          <w:rFonts w:cstheme="minorHAnsi"/>
          <w:sz w:val="24"/>
          <w:szCs w:val="24"/>
        </w:rPr>
        <w:t xml:space="preserve"> </w:t>
      </w:r>
      <w:r w:rsidRPr="00333609">
        <w:rPr>
          <w:rFonts w:cstheme="minorHAnsi"/>
          <w:sz w:val="24"/>
          <w:szCs w:val="24"/>
        </w:rPr>
        <w:t>for 6 weeks and defaulted. Remaining drugs of IP treatment are available in the</w:t>
      </w:r>
      <w:r w:rsidR="00125184" w:rsidRPr="00333609">
        <w:rPr>
          <w:rFonts w:cstheme="minorHAnsi"/>
          <w:sz w:val="24"/>
          <w:szCs w:val="24"/>
        </w:rPr>
        <w:t xml:space="preserve"> plastic bag. The treatment car</w:t>
      </w:r>
      <w:r w:rsidRPr="00333609">
        <w:rPr>
          <w:rFonts w:cstheme="minorHAnsi"/>
          <w:sz w:val="24"/>
          <w:szCs w:val="24"/>
        </w:rPr>
        <w:t>d is totally blank.</w:t>
      </w:r>
    </w:p>
    <w:p w:rsidR="00AD6565" w:rsidRPr="00333609" w:rsidRDefault="00D93698" w:rsidP="00AD6565">
      <w:pPr>
        <w:pStyle w:val="ListParagraph"/>
        <w:numPr>
          <w:ilvl w:val="0"/>
          <w:numId w:val="2"/>
        </w:numPr>
        <w:spacing w:after="0"/>
        <w:jc w:val="both"/>
        <w:rPr>
          <w:rFonts w:cstheme="minorHAnsi"/>
          <w:sz w:val="24"/>
          <w:szCs w:val="24"/>
        </w:rPr>
      </w:pPr>
      <w:r>
        <w:rPr>
          <w:rFonts w:cstheme="minorHAnsi"/>
          <w:sz w:val="24"/>
          <w:szCs w:val="24"/>
        </w:rPr>
        <w:t>TB No</w:t>
      </w:r>
      <w:r w:rsidR="00AD6565" w:rsidRPr="00333609">
        <w:rPr>
          <w:rFonts w:cstheme="minorHAnsi"/>
          <w:sz w:val="24"/>
          <w:szCs w:val="24"/>
        </w:rPr>
        <w:t>. 89/</w:t>
      </w:r>
      <w:r w:rsidR="00125184" w:rsidRPr="00333609">
        <w:rPr>
          <w:rFonts w:cstheme="minorHAnsi"/>
          <w:sz w:val="24"/>
          <w:szCs w:val="24"/>
        </w:rPr>
        <w:t>11</w:t>
      </w:r>
      <w:r w:rsidR="00AD6565" w:rsidRPr="00333609">
        <w:rPr>
          <w:rFonts w:cstheme="minorHAnsi"/>
          <w:sz w:val="24"/>
          <w:szCs w:val="24"/>
        </w:rPr>
        <w:t xml:space="preserve"> a</w:t>
      </w:r>
      <w:r w:rsidR="00125184" w:rsidRPr="00333609">
        <w:rPr>
          <w:rFonts w:cstheme="minorHAnsi"/>
          <w:sz w:val="24"/>
          <w:szCs w:val="24"/>
        </w:rPr>
        <w:t xml:space="preserve"> 17 year female diagnosed as Sputum smear positive</w:t>
      </w:r>
      <w:r w:rsidR="00AD6565" w:rsidRPr="00333609">
        <w:rPr>
          <w:rFonts w:cstheme="minorHAnsi"/>
          <w:sz w:val="24"/>
          <w:szCs w:val="24"/>
        </w:rPr>
        <w:t xml:space="preserve"> and refereed from Erbil </w:t>
      </w:r>
      <w:r w:rsidR="00333609">
        <w:rPr>
          <w:rFonts w:cstheme="minorHAnsi"/>
          <w:sz w:val="24"/>
          <w:szCs w:val="24"/>
        </w:rPr>
        <w:t>governorate</w:t>
      </w:r>
      <w:r w:rsidR="00810152" w:rsidRPr="00333609">
        <w:rPr>
          <w:rFonts w:cstheme="minorHAnsi"/>
          <w:sz w:val="24"/>
          <w:szCs w:val="24"/>
        </w:rPr>
        <w:t xml:space="preserve"> was given</w:t>
      </w:r>
      <w:r w:rsidR="00AD6565" w:rsidRPr="00333609">
        <w:rPr>
          <w:rFonts w:cstheme="minorHAnsi"/>
          <w:sz w:val="24"/>
          <w:szCs w:val="24"/>
        </w:rPr>
        <w:t xml:space="preserve"> 59 doses of IP startin</w:t>
      </w:r>
      <w:r w:rsidR="00810152" w:rsidRPr="00333609">
        <w:rPr>
          <w:rFonts w:cstheme="minorHAnsi"/>
          <w:sz w:val="24"/>
          <w:szCs w:val="24"/>
        </w:rPr>
        <w:t>g from 30</w:t>
      </w:r>
      <w:r w:rsidR="00810152" w:rsidRPr="00D93698">
        <w:rPr>
          <w:rFonts w:cstheme="minorHAnsi"/>
          <w:sz w:val="24"/>
          <w:szCs w:val="24"/>
          <w:vertAlign w:val="superscript"/>
        </w:rPr>
        <w:t>th</w:t>
      </w:r>
      <w:r>
        <w:rPr>
          <w:rFonts w:cstheme="minorHAnsi"/>
          <w:sz w:val="24"/>
          <w:szCs w:val="24"/>
        </w:rPr>
        <w:t xml:space="preserve"> </w:t>
      </w:r>
      <w:r w:rsidR="00810152" w:rsidRPr="00333609">
        <w:rPr>
          <w:rFonts w:cstheme="minorHAnsi"/>
          <w:sz w:val="24"/>
          <w:szCs w:val="24"/>
        </w:rPr>
        <w:t xml:space="preserve">March, </w:t>
      </w:r>
      <w:r>
        <w:rPr>
          <w:rFonts w:cstheme="minorHAnsi"/>
          <w:sz w:val="24"/>
          <w:szCs w:val="24"/>
        </w:rPr>
        <w:t>20</w:t>
      </w:r>
      <w:r w:rsidR="00810152" w:rsidRPr="00333609">
        <w:rPr>
          <w:rFonts w:cstheme="minorHAnsi"/>
          <w:sz w:val="24"/>
          <w:szCs w:val="24"/>
        </w:rPr>
        <w:t>11</w:t>
      </w:r>
      <w:r w:rsidR="00AD6565" w:rsidRPr="00333609">
        <w:rPr>
          <w:rFonts w:cstheme="minorHAnsi"/>
          <w:sz w:val="24"/>
          <w:szCs w:val="24"/>
        </w:rPr>
        <w:t>. CP started on 1</w:t>
      </w:r>
      <w:r w:rsidR="00AD6565" w:rsidRPr="00333609">
        <w:rPr>
          <w:rFonts w:cstheme="minorHAnsi"/>
          <w:sz w:val="24"/>
          <w:szCs w:val="24"/>
          <w:vertAlign w:val="superscript"/>
        </w:rPr>
        <w:t>st</w:t>
      </w:r>
      <w:r w:rsidR="00AD6565" w:rsidRPr="00333609">
        <w:rPr>
          <w:rFonts w:cstheme="minorHAnsi"/>
          <w:sz w:val="24"/>
          <w:szCs w:val="24"/>
        </w:rPr>
        <w:t xml:space="preserve"> June and after 31</w:t>
      </w:r>
      <w:r w:rsidR="00AD6565" w:rsidRPr="00D93698">
        <w:rPr>
          <w:rFonts w:cstheme="minorHAnsi"/>
          <w:sz w:val="24"/>
          <w:szCs w:val="24"/>
          <w:vertAlign w:val="superscript"/>
        </w:rPr>
        <w:t>st</w:t>
      </w:r>
      <w:r>
        <w:rPr>
          <w:rFonts w:cstheme="minorHAnsi"/>
          <w:sz w:val="24"/>
          <w:szCs w:val="24"/>
        </w:rPr>
        <w:t xml:space="preserve"> </w:t>
      </w:r>
      <w:r w:rsidR="00AD6565" w:rsidRPr="00333609">
        <w:rPr>
          <w:rFonts w:cstheme="minorHAnsi"/>
          <w:sz w:val="24"/>
          <w:szCs w:val="24"/>
        </w:rPr>
        <w:t>June the card is blank. The plastic bag doesn’t contain any medicines.</w:t>
      </w:r>
    </w:p>
    <w:p w:rsidR="00AD6565" w:rsidRPr="00333609" w:rsidRDefault="008C5149" w:rsidP="00AD6565">
      <w:pPr>
        <w:pStyle w:val="ListParagraph"/>
        <w:numPr>
          <w:ilvl w:val="0"/>
          <w:numId w:val="2"/>
        </w:numPr>
        <w:spacing w:after="0"/>
        <w:jc w:val="both"/>
        <w:rPr>
          <w:rFonts w:cstheme="minorHAnsi"/>
          <w:sz w:val="24"/>
          <w:szCs w:val="24"/>
        </w:rPr>
      </w:pPr>
      <w:r>
        <w:rPr>
          <w:rFonts w:cstheme="minorHAnsi"/>
          <w:noProof/>
          <w:sz w:val="24"/>
          <w:szCs w:val="24"/>
        </w:rPr>
        <w:pict>
          <v:shape id="_x0000_s1036" type="#_x0000_t185" style="position:absolute;left:0;text-align:left;margin-left:221.7pt;margin-top:107.25pt;width:231.3pt;height:30.75pt;rotation:-360;z-index:251661824;mso-position-horizontal-relative:margin;mso-position-vertical-relative:margin;mso-width-relative:margin;mso-height-relative:margin" o:allowincell="f" adj="1739" fillcolor="#9bbb59 [3206]" strokecolor="#f2f2f2 [3041]" strokeweight="3pt">
            <v:imagedata embosscolor="shadow add(51)"/>
            <v:shadow on="t" type="perspective" color="#4e6128 [1606]" opacity=".5" offset="1pt" offset2="-1pt"/>
            <v:textbox style="mso-next-textbox:#_x0000_s1036" inset="3.6pt,,3.6pt">
              <w:txbxContent>
                <w:p w:rsidR="00466BC9" w:rsidRPr="000A2C35" w:rsidRDefault="00466BC9" w:rsidP="00AD6565">
                  <w:pPr>
                    <w:jc w:val="center"/>
                    <w:rPr>
                      <w:b/>
                      <w:szCs w:val="24"/>
                    </w:rPr>
                  </w:pPr>
                  <w:r>
                    <w:rPr>
                      <w:b/>
                    </w:rPr>
                    <w:t>TB No.38/12</w:t>
                  </w:r>
                </w:p>
              </w:txbxContent>
            </v:textbox>
            <w10:wrap type="square" anchorx="margin" anchory="margin"/>
          </v:shape>
        </w:pict>
      </w:r>
      <w:r w:rsidR="00D93698">
        <w:rPr>
          <w:rFonts w:cstheme="minorHAnsi"/>
          <w:noProof/>
          <w:sz w:val="24"/>
          <w:szCs w:val="24"/>
        </w:rPr>
        <w:drawing>
          <wp:anchor distT="0" distB="0" distL="114300" distR="114300" simplePos="0" relativeHeight="251650555" behindDoc="0" locked="0" layoutInCell="1" allowOverlap="1">
            <wp:simplePos x="0" y="0"/>
            <wp:positionH relativeFrom="column">
              <wp:posOffset>2781300</wp:posOffset>
            </wp:positionH>
            <wp:positionV relativeFrom="paragraph">
              <wp:posOffset>40640</wp:posOffset>
            </wp:positionV>
            <wp:extent cx="2990850" cy="2838450"/>
            <wp:effectExtent l="19050" t="0" r="0" b="0"/>
            <wp:wrapThrough wrapText="bothSides">
              <wp:wrapPolygon edited="0">
                <wp:start x="-138" y="0"/>
                <wp:lineTo x="-138" y="21455"/>
                <wp:lineTo x="21600" y="21455"/>
                <wp:lineTo x="21600" y="0"/>
                <wp:lineTo x="-138" y="0"/>
              </wp:wrapPolygon>
            </wp:wrapThrough>
            <wp:docPr id="30" name="Picture 16" descr="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12.jpg"/>
                    <pic:cNvPicPr/>
                  </pic:nvPicPr>
                  <pic:blipFill>
                    <a:blip r:embed="rId14" cstate="print"/>
                    <a:stretch>
                      <a:fillRect/>
                    </a:stretch>
                  </pic:blipFill>
                  <pic:spPr>
                    <a:xfrm>
                      <a:off x="0" y="0"/>
                      <a:ext cx="2990850" cy="2838450"/>
                    </a:xfrm>
                    <a:prstGeom prst="rect">
                      <a:avLst/>
                    </a:prstGeom>
                  </pic:spPr>
                </pic:pic>
              </a:graphicData>
            </a:graphic>
          </wp:anchor>
        </w:drawing>
      </w:r>
      <w:r w:rsidR="00AD6565" w:rsidRPr="00333609">
        <w:rPr>
          <w:rFonts w:cstheme="minorHAnsi"/>
          <w:sz w:val="24"/>
          <w:szCs w:val="24"/>
        </w:rPr>
        <w:t>TB No. 38/12 is 22 years male diagnosed as SS-. Treatment was initiated on 23</w:t>
      </w:r>
      <w:r w:rsidR="00AD6565" w:rsidRPr="00D93698">
        <w:rPr>
          <w:rFonts w:cstheme="minorHAnsi"/>
          <w:sz w:val="24"/>
          <w:szCs w:val="24"/>
          <w:vertAlign w:val="superscript"/>
        </w:rPr>
        <w:t>rd</w:t>
      </w:r>
      <w:r w:rsidR="00D93698">
        <w:rPr>
          <w:rFonts w:cstheme="minorHAnsi"/>
          <w:sz w:val="24"/>
          <w:szCs w:val="24"/>
        </w:rPr>
        <w:t xml:space="preserve"> </w:t>
      </w:r>
      <w:r w:rsidR="00AD6565" w:rsidRPr="00333609">
        <w:rPr>
          <w:rFonts w:cstheme="minorHAnsi"/>
          <w:sz w:val="24"/>
          <w:szCs w:val="24"/>
        </w:rPr>
        <w:t>Feb</w:t>
      </w:r>
      <w:r w:rsidR="00D93698">
        <w:rPr>
          <w:rFonts w:cstheme="minorHAnsi"/>
          <w:sz w:val="24"/>
          <w:szCs w:val="24"/>
        </w:rPr>
        <w:t>,</w:t>
      </w:r>
      <w:r w:rsidR="00AD6565" w:rsidRPr="00333609">
        <w:rPr>
          <w:rFonts w:cstheme="minorHAnsi"/>
          <w:sz w:val="24"/>
          <w:szCs w:val="24"/>
        </w:rPr>
        <w:t xml:space="preserve"> 2012. Patient treatment card was blank and seven weeks IP treatment was available in the plastic bag.</w:t>
      </w:r>
    </w:p>
    <w:p w:rsidR="00AD6565" w:rsidRPr="00333609" w:rsidRDefault="00581B51" w:rsidP="00AD6565">
      <w:pPr>
        <w:pStyle w:val="ListParagraph"/>
        <w:numPr>
          <w:ilvl w:val="0"/>
          <w:numId w:val="2"/>
        </w:numPr>
        <w:spacing w:after="0"/>
        <w:jc w:val="both"/>
        <w:rPr>
          <w:rFonts w:cstheme="minorHAnsi"/>
          <w:sz w:val="24"/>
          <w:szCs w:val="24"/>
        </w:rPr>
      </w:pPr>
      <w:r w:rsidRPr="00333609">
        <w:rPr>
          <w:rFonts w:cstheme="minorHAnsi"/>
          <w:sz w:val="24"/>
          <w:szCs w:val="24"/>
        </w:rPr>
        <w:t xml:space="preserve">No follow up sputum result was recorded in TB register for </w:t>
      </w:r>
      <w:r w:rsidR="00AD6565" w:rsidRPr="00333609">
        <w:rPr>
          <w:rFonts w:cstheme="minorHAnsi"/>
          <w:sz w:val="24"/>
          <w:szCs w:val="24"/>
        </w:rPr>
        <w:t>TB No. 5/11</w:t>
      </w:r>
      <w:r w:rsidRPr="00333609">
        <w:rPr>
          <w:rFonts w:cstheme="minorHAnsi"/>
          <w:sz w:val="24"/>
          <w:szCs w:val="24"/>
        </w:rPr>
        <w:t>, 40 years male diagnosed as sputum smear negative</w:t>
      </w:r>
      <w:r w:rsidR="00AD6565" w:rsidRPr="00333609">
        <w:rPr>
          <w:rFonts w:cstheme="minorHAnsi"/>
          <w:sz w:val="24"/>
          <w:szCs w:val="24"/>
        </w:rPr>
        <w:t xml:space="preserve"> TB on 17</w:t>
      </w:r>
      <w:r w:rsidR="00AD6565" w:rsidRPr="00333609">
        <w:rPr>
          <w:rFonts w:cstheme="minorHAnsi"/>
          <w:sz w:val="24"/>
          <w:szCs w:val="24"/>
          <w:vertAlign w:val="superscript"/>
        </w:rPr>
        <w:t>th</w:t>
      </w:r>
      <w:r w:rsidR="00AD6565" w:rsidRPr="00333609">
        <w:rPr>
          <w:rFonts w:cstheme="minorHAnsi"/>
          <w:sz w:val="24"/>
          <w:szCs w:val="24"/>
        </w:rPr>
        <w:t xml:space="preserve"> November</w:t>
      </w:r>
      <w:r w:rsidR="00A1043A" w:rsidRPr="00333609">
        <w:rPr>
          <w:rFonts w:cstheme="minorHAnsi"/>
          <w:sz w:val="24"/>
          <w:szCs w:val="24"/>
        </w:rPr>
        <w:t>, 2011</w:t>
      </w:r>
      <w:r w:rsidRPr="00333609">
        <w:rPr>
          <w:rFonts w:cstheme="minorHAnsi"/>
          <w:sz w:val="24"/>
          <w:szCs w:val="24"/>
        </w:rPr>
        <w:t>.</w:t>
      </w:r>
      <w:r w:rsidR="00AD6565" w:rsidRPr="00333609">
        <w:rPr>
          <w:rFonts w:cstheme="minorHAnsi"/>
          <w:sz w:val="24"/>
          <w:szCs w:val="24"/>
        </w:rPr>
        <w:t xml:space="preserve"> Continuation phase medications were marked for 10 days and 5 weeks continuation phase treatment was available in the bag.</w:t>
      </w:r>
    </w:p>
    <w:p w:rsidR="00AD6565" w:rsidRPr="00333609" w:rsidRDefault="00AD6565" w:rsidP="00AD6565">
      <w:pPr>
        <w:pStyle w:val="ListParagraph"/>
        <w:numPr>
          <w:ilvl w:val="0"/>
          <w:numId w:val="2"/>
        </w:numPr>
        <w:spacing w:after="0"/>
        <w:jc w:val="both"/>
        <w:rPr>
          <w:rFonts w:cstheme="minorHAnsi"/>
          <w:sz w:val="24"/>
          <w:szCs w:val="24"/>
        </w:rPr>
      </w:pPr>
      <w:r w:rsidRPr="00333609">
        <w:rPr>
          <w:rFonts w:cstheme="minorHAnsi"/>
          <w:sz w:val="24"/>
          <w:szCs w:val="24"/>
        </w:rPr>
        <w:t>TB No.</w:t>
      </w:r>
      <w:r w:rsidR="00D93698">
        <w:rPr>
          <w:rFonts w:cstheme="minorHAnsi"/>
          <w:sz w:val="24"/>
          <w:szCs w:val="24"/>
        </w:rPr>
        <w:t xml:space="preserve"> </w:t>
      </w:r>
      <w:r w:rsidRPr="00333609">
        <w:rPr>
          <w:rFonts w:cstheme="minorHAnsi"/>
          <w:sz w:val="24"/>
          <w:szCs w:val="24"/>
        </w:rPr>
        <w:t>49/11 is 70 years female, who has been diagnosed as SS- TB and started treatment on 18</w:t>
      </w:r>
      <w:r w:rsidRPr="00D93698">
        <w:rPr>
          <w:rFonts w:cstheme="minorHAnsi"/>
          <w:sz w:val="24"/>
          <w:szCs w:val="24"/>
          <w:vertAlign w:val="superscript"/>
        </w:rPr>
        <w:t>th</w:t>
      </w:r>
      <w:r w:rsidR="00D93698">
        <w:rPr>
          <w:rFonts w:cstheme="minorHAnsi"/>
          <w:sz w:val="24"/>
          <w:szCs w:val="24"/>
        </w:rPr>
        <w:t xml:space="preserve"> </w:t>
      </w:r>
      <w:r w:rsidRPr="00333609">
        <w:rPr>
          <w:rFonts w:cstheme="minorHAnsi"/>
          <w:sz w:val="24"/>
          <w:szCs w:val="24"/>
        </w:rPr>
        <w:t>Dec</w:t>
      </w:r>
      <w:r w:rsidR="00D93698">
        <w:rPr>
          <w:rFonts w:cstheme="minorHAnsi"/>
          <w:sz w:val="24"/>
          <w:szCs w:val="24"/>
        </w:rPr>
        <w:t>,</w:t>
      </w:r>
      <w:r w:rsidRPr="00333609">
        <w:rPr>
          <w:rFonts w:cstheme="minorHAnsi"/>
          <w:sz w:val="24"/>
          <w:szCs w:val="24"/>
        </w:rPr>
        <w:t xml:space="preserve"> 2011. Diagnostic </w:t>
      </w:r>
      <w:r w:rsidR="00581B51" w:rsidRPr="00333609">
        <w:rPr>
          <w:rFonts w:cstheme="minorHAnsi"/>
          <w:sz w:val="24"/>
          <w:szCs w:val="24"/>
        </w:rPr>
        <w:t>and follow up smear was not recorded</w:t>
      </w:r>
      <w:r w:rsidRPr="00333609">
        <w:rPr>
          <w:rFonts w:cstheme="minorHAnsi"/>
          <w:sz w:val="24"/>
          <w:szCs w:val="24"/>
        </w:rPr>
        <w:t>. IP treatment completed on 23 March .CP treatment marked from 3</w:t>
      </w:r>
      <w:r w:rsidRPr="00333609">
        <w:rPr>
          <w:rFonts w:cstheme="minorHAnsi"/>
          <w:sz w:val="24"/>
          <w:szCs w:val="24"/>
          <w:vertAlign w:val="superscript"/>
        </w:rPr>
        <w:t>rd</w:t>
      </w:r>
      <w:r w:rsidRPr="00333609">
        <w:rPr>
          <w:rFonts w:cstheme="minorHAnsi"/>
          <w:sz w:val="24"/>
          <w:szCs w:val="24"/>
        </w:rPr>
        <w:t xml:space="preserve"> – 13</w:t>
      </w:r>
      <w:r w:rsidR="00D93698" w:rsidRPr="00D93698">
        <w:rPr>
          <w:rFonts w:cstheme="minorHAnsi"/>
          <w:sz w:val="24"/>
          <w:szCs w:val="24"/>
          <w:vertAlign w:val="superscript"/>
        </w:rPr>
        <w:t>th</w:t>
      </w:r>
      <w:r w:rsidR="00D93698">
        <w:rPr>
          <w:rFonts w:cstheme="minorHAnsi"/>
          <w:sz w:val="24"/>
          <w:szCs w:val="24"/>
        </w:rPr>
        <w:t xml:space="preserve"> </w:t>
      </w:r>
      <w:r w:rsidRPr="00333609">
        <w:rPr>
          <w:rFonts w:cstheme="minorHAnsi"/>
          <w:sz w:val="24"/>
          <w:szCs w:val="24"/>
        </w:rPr>
        <w:t>April and beyond that till 8</w:t>
      </w:r>
      <w:r w:rsidRPr="00333609">
        <w:rPr>
          <w:rFonts w:cstheme="minorHAnsi"/>
          <w:sz w:val="24"/>
          <w:szCs w:val="24"/>
          <w:vertAlign w:val="superscript"/>
        </w:rPr>
        <w:t>th</w:t>
      </w:r>
      <w:r w:rsidR="007F2191">
        <w:rPr>
          <w:rFonts w:cstheme="minorHAnsi"/>
          <w:sz w:val="24"/>
          <w:szCs w:val="24"/>
        </w:rPr>
        <w:t xml:space="preserve"> May, 2012 – </w:t>
      </w:r>
      <w:r w:rsidRPr="00333609">
        <w:rPr>
          <w:rFonts w:cstheme="minorHAnsi"/>
          <w:sz w:val="24"/>
          <w:szCs w:val="24"/>
        </w:rPr>
        <w:t>the</w:t>
      </w:r>
      <w:r w:rsidR="007F2191">
        <w:rPr>
          <w:rFonts w:cstheme="minorHAnsi"/>
          <w:sz w:val="24"/>
          <w:szCs w:val="24"/>
        </w:rPr>
        <w:t xml:space="preserve"> </w:t>
      </w:r>
      <w:r w:rsidRPr="00333609">
        <w:rPr>
          <w:rFonts w:cstheme="minorHAnsi"/>
          <w:sz w:val="24"/>
          <w:szCs w:val="24"/>
        </w:rPr>
        <w:t xml:space="preserve">date of </w:t>
      </w:r>
      <w:r w:rsidR="00D305D0">
        <w:rPr>
          <w:rFonts w:cstheme="minorHAnsi"/>
          <w:sz w:val="24"/>
          <w:szCs w:val="24"/>
        </w:rPr>
        <w:t xml:space="preserve">the </w:t>
      </w:r>
      <w:r w:rsidRPr="00333609">
        <w:rPr>
          <w:rFonts w:cstheme="minorHAnsi"/>
          <w:sz w:val="24"/>
          <w:szCs w:val="24"/>
        </w:rPr>
        <w:t>visit</w:t>
      </w:r>
      <w:r w:rsidR="00D305D0">
        <w:rPr>
          <w:rFonts w:cstheme="minorHAnsi"/>
          <w:sz w:val="24"/>
          <w:szCs w:val="24"/>
        </w:rPr>
        <w:t xml:space="preserve"> of evaluation team</w:t>
      </w:r>
      <w:r w:rsidRPr="00333609">
        <w:rPr>
          <w:rFonts w:cstheme="minorHAnsi"/>
          <w:sz w:val="24"/>
          <w:szCs w:val="24"/>
        </w:rPr>
        <w:t xml:space="preserve">, the card was blank. CP drugs for 2 weeks were available.   </w:t>
      </w:r>
    </w:p>
    <w:p w:rsidR="00AD6565" w:rsidRPr="00333609" w:rsidRDefault="007F2191" w:rsidP="00AD6565">
      <w:pPr>
        <w:pStyle w:val="ListParagraph"/>
        <w:numPr>
          <w:ilvl w:val="0"/>
          <w:numId w:val="2"/>
        </w:numPr>
        <w:spacing w:after="0"/>
        <w:jc w:val="both"/>
        <w:rPr>
          <w:rFonts w:cstheme="minorHAnsi"/>
          <w:sz w:val="24"/>
          <w:szCs w:val="24"/>
        </w:rPr>
      </w:pPr>
      <w:r>
        <w:rPr>
          <w:rFonts w:cstheme="minorHAnsi"/>
          <w:noProof/>
          <w:sz w:val="24"/>
          <w:szCs w:val="24"/>
        </w:rPr>
        <w:drawing>
          <wp:anchor distT="0" distB="0" distL="114300" distR="114300" simplePos="0" relativeHeight="251649530" behindDoc="0" locked="0" layoutInCell="1" allowOverlap="1">
            <wp:simplePos x="0" y="0"/>
            <wp:positionH relativeFrom="column">
              <wp:posOffset>2771775</wp:posOffset>
            </wp:positionH>
            <wp:positionV relativeFrom="paragraph">
              <wp:posOffset>4445</wp:posOffset>
            </wp:positionV>
            <wp:extent cx="2997835" cy="2857500"/>
            <wp:effectExtent l="19050" t="0" r="0" b="0"/>
            <wp:wrapThrough wrapText="bothSides">
              <wp:wrapPolygon edited="0">
                <wp:start x="-137" y="0"/>
                <wp:lineTo x="-137" y="21456"/>
                <wp:lineTo x="21550" y="21456"/>
                <wp:lineTo x="21550" y="0"/>
                <wp:lineTo x="-137" y="0"/>
              </wp:wrapPolygon>
            </wp:wrapThrough>
            <wp:docPr id="35" name="Picture 0" descr="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1.jpg"/>
                    <pic:cNvPicPr/>
                  </pic:nvPicPr>
                  <pic:blipFill>
                    <a:blip r:embed="rId15" cstate="print"/>
                    <a:stretch>
                      <a:fillRect/>
                    </a:stretch>
                  </pic:blipFill>
                  <pic:spPr>
                    <a:xfrm>
                      <a:off x="0" y="0"/>
                      <a:ext cx="2997835" cy="2857500"/>
                    </a:xfrm>
                    <a:prstGeom prst="rect">
                      <a:avLst/>
                    </a:prstGeom>
                  </pic:spPr>
                </pic:pic>
              </a:graphicData>
            </a:graphic>
          </wp:anchor>
        </w:drawing>
      </w:r>
      <w:r w:rsidR="008C5149">
        <w:rPr>
          <w:rFonts w:cstheme="minorHAnsi"/>
          <w:noProof/>
          <w:sz w:val="24"/>
          <w:szCs w:val="24"/>
        </w:rPr>
        <w:pict>
          <v:shape id="_x0000_s1041" type="#_x0000_t185" style="position:absolute;left:0;text-align:left;margin-left:221.7pt;margin-top:431.25pt;width:231.3pt;height:21.2pt;rotation:-360;z-index:251668992;mso-position-horizontal-relative:margin;mso-position-vertical-relative:margin;mso-width-relative:margin;mso-height-relative:margin" o:allowincell="f" adj="1739" fillcolor="#9bbb59 [3206]" strokecolor="#f2f2f2 [3041]" strokeweight="3pt">
            <v:imagedata embosscolor="shadow add(51)"/>
            <v:shadow on="t" type="perspective" color="#4e6128 [1606]" opacity=".5" offset="1pt" offset2="-1pt"/>
            <v:textbox style="mso-next-textbox:#_x0000_s1041" inset="3.6pt,,3.6pt">
              <w:txbxContent>
                <w:p w:rsidR="00466BC9" w:rsidRPr="00D93698" w:rsidRDefault="00466BC9" w:rsidP="00D93698">
                  <w:pPr>
                    <w:jc w:val="center"/>
                    <w:rPr>
                      <w:b/>
                      <w:color w:val="FFFFFF" w:themeColor="background1"/>
                      <w:sz w:val="24"/>
                      <w:szCs w:val="24"/>
                    </w:rPr>
                  </w:pPr>
                  <w:r w:rsidRPr="00D93698">
                    <w:rPr>
                      <w:b/>
                      <w:color w:val="FFFFFF" w:themeColor="background1"/>
                      <w:sz w:val="24"/>
                    </w:rPr>
                    <w:t>TB No.124/11</w:t>
                  </w:r>
                </w:p>
              </w:txbxContent>
            </v:textbox>
            <w10:wrap type="square" anchorx="margin" anchory="margin"/>
          </v:shape>
        </w:pict>
      </w:r>
      <w:r w:rsidR="00AD6565" w:rsidRPr="00333609">
        <w:rPr>
          <w:rFonts w:cstheme="minorHAnsi"/>
          <w:sz w:val="24"/>
          <w:szCs w:val="24"/>
        </w:rPr>
        <w:t>TB No.1/11 of city center was SS- female (age not giv</w:t>
      </w:r>
      <w:r w:rsidR="00D93698">
        <w:rPr>
          <w:rFonts w:cstheme="minorHAnsi"/>
          <w:sz w:val="24"/>
          <w:szCs w:val="24"/>
        </w:rPr>
        <w:t>en). Treatment was started on 22</w:t>
      </w:r>
      <w:r w:rsidR="00D93698" w:rsidRPr="00D93698">
        <w:rPr>
          <w:rFonts w:cstheme="minorHAnsi"/>
          <w:sz w:val="24"/>
          <w:szCs w:val="24"/>
          <w:vertAlign w:val="superscript"/>
        </w:rPr>
        <w:t>nd</w:t>
      </w:r>
      <w:r w:rsidR="00D93698">
        <w:rPr>
          <w:rFonts w:cstheme="minorHAnsi"/>
          <w:sz w:val="24"/>
          <w:szCs w:val="24"/>
        </w:rPr>
        <w:t xml:space="preserve"> </w:t>
      </w:r>
      <w:r w:rsidR="00AD6565" w:rsidRPr="00333609">
        <w:rPr>
          <w:rFonts w:cstheme="minorHAnsi"/>
          <w:sz w:val="24"/>
          <w:szCs w:val="24"/>
        </w:rPr>
        <w:t>Nov</w:t>
      </w:r>
      <w:r w:rsidR="00D93698">
        <w:rPr>
          <w:rFonts w:cstheme="minorHAnsi"/>
          <w:sz w:val="24"/>
          <w:szCs w:val="24"/>
        </w:rPr>
        <w:t xml:space="preserve">, </w:t>
      </w:r>
      <w:r w:rsidR="00AD6565" w:rsidRPr="00333609">
        <w:rPr>
          <w:rFonts w:cstheme="minorHAnsi"/>
          <w:sz w:val="24"/>
          <w:szCs w:val="24"/>
        </w:rPr>
        <w:t>2011. CP treatment marked till 30</w:t>
      </w:r>
      <w:r w:rsidR="00D93698" w:rsidRPr="00D93698">
        <w:rPr>
          <w:rFonts w:cstheme="minorHAnsi"/>
          <w:sz w:val="24"/>
          <w:szCs w:val="24"/>
          <w:vertAlign w:val="superscript"/>
        </w:rPr>
        <w:t>th</w:t>
      </w:r>
      <w:r w:rsidR="00D93698">
        <w:rPr>
          <w:rFonts w:cstheme="minorHAnsi"/>
          <w:sz w:val="24"/>
          <w:szCs w:val="24"/>
        </w:rPr>
        <w:t xml:space="preserve"> </w:t>
      </w:r>
      <w:r w:rsidR="00AD6565" w:rsidRPr="00333609">
        <w:rPr>
          <w:rFonts w:cstheme="minorHAnsi"/>
          <w:sz w:val="24"/>
          <w:szCs w:val="24"/>
        </w:rPr>
        <w:t>April</w:t>
      </w:r>
      <w:r w:rsidR="00D93698">
        <w:rPr>
          <w:rFonts w:cstheme="minorHAnsi"/>
          <w:sz w:val="24"/>
          <w:szCs w:val="24"/>
        </w:rPr>
        <w:t>,</w:t>
      </w:r>
      <w:r w:rsidR="00AD6565" w:rsidRPr="00333609">
        <w:rPr>
          <w:rFonts w:cstheme="minorHAnsi"/>
          <w:sz w:val="24"/>
          <w:szCs w:val="24"/>
        </w:rPr>
        <w:t xml:space="preserve"> 2012. CP treatment is still due for 3 more weeks but no drugs were seen in the bag for the patient.</w:t>
      </w:r>
    </w:p>
    <w:p w:rsidR="00AD6565" w:rsidRPr="00333609" w:rsidRDefault="00AD6565" w:rsidP="00AD6565">
      <w:pPr>
        <w:pStyle w:val="ListParagraph"/>
        <w:numPr>
          <w:ilvl w:val="0"/>
          <w:numId w:val="2"/>
        </w:numPr>
        <w:spacing w:after="0"/>
        <w:jc w:val="both"/>
        <w:rPr>
          <w:rFonts w:cstheme="minorHAnsi"/>
          <w:sz w:val="24"/>
          <w:szCs w:val="24"/>
        </w:rPr>
      </w:pPr>
      <w:r w:rsidRPr="00333609">
        <w:rPr>
          <w:rFonts w:cstheme="minorHAnsi"/>
          <w:sz w:val="24"/>
          <w:szCs w:val="24"/>
        </w:rPr>
        <w:t>TB No. 124/11</w:t>
      </w:r>
      <w:r w:rsidR="00581B51" w:rsidRPr="00333609">
        <w:rPr>
          <w:rFonts w:cstheme="minorHAnsi"/>
          <w:sz w:val="24"/>
          <w:szCs w:val="24"/>
        </w:rPr>
        <w:t>, a 56 year sputum smear negative</w:t>
      </w:r>
      <w:r w:rsidRPr="00333609">
        <w:rPr>
          <w:rFonts w:cstheme="minorHAnsi"/>
          <w:sz w:val="24"/>
          <w:szCs w:val="24"/>
        </w:rPr>
        <w:t xml:space="preserve"> ma</w:t>
      </w:r>
      <w:r w:rsidR="00581B51" w:rsidRPr="00333609">
        <w:rPr>
          <w:rFonts w:cstheme="minorHAnsi"/>
          <w:sz w:val="24"/>
          <w:szCs w:val="24"/>
        </w:rPr>
        <w:t>le</w:t>
      </w:r>
      <w:r w:rsidRPr="00333609">
        <w:rPr>
          <w:rFonts w:cstheme="minorHAnsi"/>
          <w:sz w:val="24"/>
          <w:szCs w:val="24"/>
        </w:rPr>
        <w:t xml:space="preserve"> started his treatment on 26</w:t>
      </w:r>
      <w:r w:rsidR="00D93698" w:rsidRPr="00D93698">
        <w:rPr>
          <w:rFonts w:cstheme="minorHAnsi"/>
          <w:sz w:val="24"/>
          <w:szCs w:val="24"/>
          <w:vertAlign w:val="superscript"/>
        </w:rPr>
        <w:t>th</w:t>
      </w:r>
      <w:r w:rsidR="00D93698">
        <w:rPr>
          <w:rFonts w:cstheme="minorHAnsi"/>
          <w:sz w:val="24"/>
          <w:szCs w:val="24"/>
        </w:rPr>
        <w:t xml:space="preserve"> </w:t>
      </w:r>
      <w:r w:rsidRPr="00333609">
        <w:rPr>
          <w:rFonts w:cstheme="minorHAnsi"/>
          <w:sz w:val="24"/>
          <w:szCs w:val="24"/>
        </w:rPr>
        <w:t>April, 2011. Took IP for 3 weeks. The pa</w:t>
      </w:r>
      <w:r w:rsidR="00581B51" w:rsidRPr="00333609">
        <w:rPr>
          <w:rFonts w:cstheme="minorHAnsi"/>
          <w:sz w:val="24"/>
          <w:szCs w:val="24"/>
        </w:rPr>
        <w:t>tient card was not marked nor</w:t>
      </w:r>
      <w:r w:rsidRPr="00333609">
        <w:rPr>
          <w:rFonts w:cstheme="minorHAnsi"/>
          <w:sz w:val="24"/>
          <w:szCs w:val="24"/>
        </w:rPr>
        <w:t xml:space="preserve"> </w:t>
      </w:r>
      <w:r w:rsidR="00581B51" w:rsidRPr="00333609">
        <w:rPr>
          <w:rFonts w:cstheme="minorHAnsi"/>
          <w:sz w:val="24"/>
          <w:szCs w:val="24"/>
        </w:rPr>
        <w:t>was any medicine</w:t>
      </w:r>
      <w:r w:rsidRPr="00333609">
        <w:rPr>
          <w:rFonts w:cstheme="minorHAnsi"/>
          <w:sz w:val="24"/>
          <w:szCs w:val="24"/>
        </w:rPr>
        <w:t xml:space="preserve"> available</w:t>
      </w:r>
      <w:r w:rsidR="00581B51" w:rsidRPr="00333609">
        <w:rPr>
          <w:rFonts w:cstheme="minorHAnsi"/>
          <w:sz w:val="24"/>
          <w:szCs w:val="24"/>
        </w:rPr>
        <w:t xml:space="preserve"> in the bag</w:t>
      </w:r>
      <w:r w:rsidRPr="00333609">
        <w:rPr>
          <w:rFonts w:cstheme="minorHAnsi"/>
          <w:sz w:val="24"/>
          <w:szCs w:val="24"/>
        </w:rPr>
        <w:t>.</w:t>
      </w:r>
    </w:p>
    <w:p w:rsidR="00AD6565" w:rsidRPr="00333609" w:rsidRDefault="00AD6565" w:rsidP="00AD6565">
      <w:pPr>
        <w:pStyle w:val="ListParagraph"/>
        <w:numPr>
          <w:ilvl w:val="0"/>
          <w:numId w:val="2"/>
        </w:numPr>
        <w:spacing w:after="0"/>
        <w:jc w:val="both"/>
        <w:rPr>
          <w:rFonts w:cstheme="minorHAnsi"/>
          <w:sz w:val="24"/>
          <w:szCs w:val="24"/>
        </w:rPr>
      </w:pPr>
      <w:r w:rsidRPr="00333609">
        <w:rPr>
          <w:rFonts w:cstheme="minorHAnsi"/>
          <w:sz w:val="24"/>
          <w:szCs w:val="24"/>
        </w:rPr>
        <w:lastRenderedPageBreak/>
        <w:t>TB No. 290/10, a 23 yea</w:t>
      </w:r>
      <w:r w:rsidR="00581B51" w:rsidRPr="00333609">
        <w:rPr>
          <w:rFonts w:cstheme="minorHAnsi"/>
          <w:sz w:val="24"/>
          <w:szCs w:val="24"/>
        </w:rPr>
        <w:t>rs male</w:t>
      </w:r>
      <w:r w:rsidRPr="00333609">
        <w:rPr>
          <w:rFonts w:cstheme="minorHAnsi"/>
          <w:sz w:val="24"/>
          <w:szCs w:val="24"/>
        </w:rPr>
        <w:t xml:space="preserve"> started the treatment on 29</w:t>
      </w:r>
      <w:r w:rsidR="00D93698" w:rsidRPr="00D93698">
        <w:rPr>
          <w:rFonts w:cstheme="minorHAnsi"/>
          <w:sz w:val="24"/>
          <w:szCs w:val="24"/>
          <w:vertAlign w:val="superscript"/>
        </w:rPr>
        <w:t>th</w:t>
      </w:r>
      <w:r w:rsidR="00D93698">
        <w:rPr>
          <w:rFonts w:cstheme="minorHAnsi"/>
          <w:sz w:val="24"/>
          <w:szCs w:val="24"/>
        </w:rPr>
        <w:t xml:space="preserve"> Oct,</w:t>
      </w:r>
      <w:r w:rsidRPr="00333609">
        <w:rPr>
          <w:rFonts w:cstheme="minorHAnsi"/>
          <w:sz w:val="24"/>
          <w:szCs w:val="24"/>
        </w:rPr>
        <w:t xml:space="preserve"> 2010. Result of follow up sputum on 6</w:t>
      </w:r>
      <w:r w:rsidR="00D93698" w:rsidRPr="00D93698">
        <w:rPr>
          <w:rFonts w:cstheme="minorHAnsi"/>
          <w:sz w:val="24"/>
          <w:szCs w:val="24"/>
          <w:vertAlign w:val="superscript"/>
        </w:rPr>
        <w:t>th</w:t>
      </w:r>
      <w:r w:rsidR="00D93698">
        <w:rPr>
          <w:rFonts w:cstheme="minorHAnsi"/>
          <w:sz w:val="24"/>
          <w:szCs w:val="24"/>
        </w:rPr>
        <w:t xml:space="preserve"> Feb, </w:t>
      </w:r>
      <w:r w:rsidRPr="00333609">
        <w:rPr>
          <w:rFonts w:cstheme="minorHAnsi"/>
          <w:sz w:val="24"/>
          <w:szCs w:val="24"/>
        </w:rPr>
        <w:t>2011 was</w:t>
      </w:r>
      <w:r w:rsidR="00581B51" w:rsidRPr="00333609">
        <w:rPr>
          <w:rFonts w:cstheme="minorHAnsi"/>
          <w:sz w:val="24"/>
          <w:szCs w:val="24"/>
        </w:rPr>
        <w:t xml:space="preserve"> not recorded on patient treatment card.</w:t>
      </w:r>
      <w:r w:rsidRPr="00333609">
        <w:rPr>
          <w:rFonts w:cstheme="minorHAnsi"/>
          <w:sz w:val="24"/>
          <w:szCs w:val="24"/>
        </w:rPr>
        <w:t xml:space="preserve"> IP treatment was marked for 2 weeks. CP treatment marked for 2 months till 10</w:t>
      </w:r>
      <w:r w:rsidRPr="00333609">
        <w:rPr>
          <w:rFonts w:cstheme="minorHAnsi"/>
          <w:sz w:val="24"/>
          <w:szCs w:val="24"/>
          <w:vertAlign w:val="superscript"/>
        </w:rPr>
        <w:t>th</w:t>
      </w:r>
      <w:r w:rsidRPr="00333609">
        <w:rPr>
          <w:rFonts w:cstheme="minorHAnsi"/>
          <w:sz w:val="24"/>
          <w:szCs w:val="24"/>
        </w:rPr>
        <w:t xml:space="preserve"> April</w:t>
      </w:r>
      <w:r w:rsidR="00D93698">
        <w:rPr>
          <w:rFonts w:cstheme="minorHAnsi"/>
          <w:sz w:val="24"/>
          <w:szCs w:val="24"/>
        </w:rPr>
        <w:t>,</w:t>
      </w:r>
      <w:r w:rsidRPr="00333609">
        <w:rPr>
          <w:rFonts w:cstheme="minorHAnsi"/>
          <w:sz w:val="24"/>
          <w:szCs w:val="24"/>
        </w:rPr>
        <w:t xml:space="preserve"> 2011 and CP drugs for 3 weeks were available in the bag.</w:t>
      </w:r>
    </w:p>
    <w:p w:rsidR="00AD6565" w:rsidRPr="00333609" w:rsidRDefault="00833B84" w:rsidP="00AD6565">
      <w:pPr>
        <w:pStyle w:val="ListParagraph"/>
        <w:numPr>
          <w:ilvl w:val="0"/>
          <w:numId w:val="2"/>
        </w:numPr>
        <w:spacing w:after="0"/>
        <w:jc w:val="both"/>
        <w:rPr>
          <w:rFonts w:cstheme="minorHAnsi"/>
          <w:sz w:val="24"/>
          <w:szCs w:val="24"/>
        </w:rPr>
      </w:pPr>
      <w:r w:rsidRPr="00333609">
        <w:rPr>
          <w:rFonts w:cstheme="minorHAnsi"/>
          <w:sz w:val="24"/>
          <w:szCs w:val="24"/>
        </w:rPr>
        <w:t>TB No. 326/11,</w:t>
      </w:r>
      <w:r w:rsidR="00581B51" w:rsidRPr="00333609">
        <w:rPr>
          <w:rFonts w:cstheme="minorHAnsi"/>
          <w:sz w:val="24"/>
          <w:szCs w:val="24"/>
        </w:rPr>
        <w:t xml:space="preserve"> a 50 years sputum smear </w:t>
      </w:r>
      <w:r w:rsidR="00D93698" w:rsidRPr="00333609">
        <w:rPr>
          <w:rFonts w:cstheme="minorHAnsi"/>
          <w:sz w:val="24"/>
          <w:szCs w:val="24"/>
        </w:rPr>
        <w:t>positive female</w:t>
      </w:r>
      <w:r w:rsidR="00AD6565" w:rsidRPr="00333609">
        <w:rPr>
          <w:rFonts w:cstheme="minorHAnsi"/>
          <w:sz w:val="24"/>
          <w:szCs w:val="24"/>
        </w:rPr>
        <w:t xml:space="preserve"> stared the treatment on 1</w:t>
      </w:r>
      <w:r w:rsidR="00AD6565" w:rsidRPr="00333609">
        <w:rPr>
          <w:rFonts w:cstheme="minorHAnsi"/>
          <w:sz w:val="24"/>
          <w:szCs w:val="24"/>
          <w:vertAlign w:val="superscript"/>
        </w:rPr>
        <w:t>st</w:t>
      </w:r>
      <w:r w:rsidR="00AD6565" w:rsidRPr="00333609">
        <w:rPr>
          <w:rFonts w:cstheme="minorHAnsi"/>
          <w:sz w:val="24"/>
          <w:szCs w:val="24"/>
        </w:rPr>
        <w:t xml:space="preserve"> Nov, 2011 and defaulted after one month. The same patient was registered as a fresh new case on 3rd April, 12 at Erbil TB center with TB NO.44/12. No drugs were available in the bag.</w:t>
      </w:r>
    </w:p>
    <w:p w:rsidR="00AD6565" w:rsidRPr="00333609" w:rsidRDefault="00833B84" w:rsidP="00AD6565">
      <w:pPr>
        <w:pStyle w:val="ListParagraph"/>
        <w:numPr>
          <w:ilvl w:val="0"/>
          <w:numId w:val="2"/>
        </w:numPr>
        <w:spacing w:after="0"/>
        <w:jc w:val="both"/>
        <w:rPr>
          <w:rFonts w:cstheme="minorHAnsi"/>
          <w:sz w:val="24"/>
          <w:szCs w:val="24"/>
        </w:rPr>
      </w:pPr>
      <w:r w:rsidRPr="00333609">
        <w:rPr>
          <w:rFonts w:cstheme="minorHAnsi"/>
          <w:sz w:val="24"/>
          <w:szCs w:val="24"/>
        </w:rPr>
        <w:t>TB No.</w:t>
      </w:r>
      <w:r w:rsidR="00D93698">
        <w:rPr>
          <w:rFonts w:cstheme="minorHAnsi"/>
          <w:sz w:val="24"/>
          <w:szCs w:val="24"/>
        </w:rPr>
        <w:t xml:space="preserve"> </w:t>
      </w:r>
      <w:r w:rsidRPr="00333609">
        <w:rPr>
          <w:rFonts w:cstheme="minorHAnsi"/>
          <w:sz w:val="24"/>
          <w:szCs w:val="24"/>
        </w:rPr>
        <w:t>42/11,</w:t>
      </w:r>
      <w:r w:rsidR="00AD6565" w:rsidRPr="00333609">
        <w:rPr>
          <w:rFonts w:cstheme="minorHAnsi"/>
          <w:sz w:val="24"/>
          <w:szCs w:val="24"/>
        </w:rPr>
        <w:t xml:space="preserve"> a 79 years old female, diagnosed as EPTB and</w:t>
      </w:r>
      <w:r w:rsidRPr="00333609">
        <w:rPr>
          <w:rFonts w:cstheme="minorHAnsi"/>
          <w:sz w:val="24"/>
          <w:szCs w:val="24"/>
        </w:rPr>
        <w:t xml:space="preserve"> started treatment</w:t>
      </w:r>
      <w:r w:rsidR="00AD6565" w:rsidRPr="00333609">
        <w:rPr>
          <w:rFonts w:cstheme="minorHAnsi"/>
          <w:sz w:val="24"/>
          <w:szCs w:val="24"/>
        </w:rPr>
        <w:t xml:space="preserve"> on 13</w:t>
      </w:r>
      <w:r w:rsidR="00D93698" w:rsidRPr="00D93698">
        <w:rPr>
          <w:rFonts w:cstheme="minorHAnsi"/>
          <w:sz w:val="24"/>
          <w:szCs w:val="24"/>
          <w:vertAlign w:val="superscript"/>
        </w:rPr>
        <w:t>th</w:t>
      </w:r>
      <w:r w:rsidR="00D93698">
        <w:rPr>
          <w:rFonts w:cstheme="minorHAnsi"/>
          <w:sz w:val="24"/>
          <w:szCs w:val="24"/>
        </w:rPr>
        <w:t xml:space="preserve"> Dec</w:t>
      </w:r>
      <w:r w:rsidR="00AD6565" w:rsidRPr="00333609">
        <w:rPr>
          <w:rFonts w:cstheme="minorHAnsi"/>
          <w:sz w:val="24"/>
          <w:szCs w:val="24"/>
        </w:rPr>
        <w:t>, 2011. CP marked from 3</w:t>
      </w:r>
      <w:r w:rsidR="00AD6565" w:rsidRPr="00333609">
        <w:rPr>
          <w:rFonts w:cstheme="minorHAnsi"/>
          <w:sz w:val="24"/>
          <w:szCs w:val="24"/>
          <w:vertAlign w:val="superscript"/>
        </w:rPr>
        <w:t>rd</w:t>
      </w:r>
      <w:r w:rsidR="00AD6565" w:rsidRPr="00333609">
        <w:rPr>
          <w:rFonts w:cstheme="minorHAnsi"/>
          <w:sz w:val="24"/>
          <w:szCs w:val="24"/>
        </w:rPr>
        <w:t xml:space="preserve"> Feb.</w:t>
      </w:r>
      <w:r w:rsidR="00D93698">
        <w:rPr>
          <w:rFonts w:cstheme="minorHAnsi"/>
          <w:sz w:val="24"/>
          <w:szCs w:val="24"/>
        </w:rPr>
        <w:t xml:space="preserve"> </w:t>
      </w:r>
      <w:r w:rsidR="00AD6565" w:rsidRPr="00333609">
        <w:rPr>
          <w:rFonts w:cstheme="minorHAnsi"/>
          <w:sz w:val="24"/>
          <w:szCs w:val="24"/>
        </w:rPr>
        <w:t>-</w:t>
      </w:r>
      <w:r w:rsidR="00D93698">
        <w:rPr>
          <w:rFonts w:cstheme="minorHAnsi"/>
          <w:sz w:val="24"/>
          <w:szCs w:val="24"/>
        </w:rPr>
        <w:t xml:space="preserve"> </w:t>
      </w:r>
      <w:r w:rsidR="00AD6565" w:rsidRPr="00333609">
        <w:rPr>
          <w:rFonts w:cstheme="minorHAnsi"/>
          <w:sz w:val="24"/>
          <w:szCs w:val="24"/>
        </w:rPr>
        <w:t>7</w:t>
      </w:r>
      <w:r w:rsidR="00AD6565" w:rsidRPr="00333609">
        <w:rPr>
          <w:rFonts w:cstheme="minorHAnsi"/>
          <w:sz w:val="24"/>
          <w:szCs w:val="24"/>
          <w:vertAlign w:val="superscript"/>
        </w:rPr>
        <w:t>th</w:t>
      </w:r>
      <w:r w:rsidR="00D93698">
        <w:rPr>
          <w:rFonts w:cstheme="minorHAnsi"/>
          <w:sz w:val="24"/>
          <w:szCs w:val="24"/>
          <w:vertAlign w:val="superscript"/>
        </w:rPr>
        <w:t xml:space="preserve"> </w:t>
      </w:r>
      <w:r w:rsidR="00AD6565" w:rsidRPr="00333609">
        <w:rPr>
          <w:rFonts w:cstheme="minorHAnsi"/>
          <w:sz w:val="24"/>
          <w:szCs w:val="24"/>
        </w:rPr>
        <w:t>April</w:t>
      </w:r>
      <w:r w:rsidR="00D93698">
        <w:rPr>
          <w:rFonts w:cstheme="minorHAnsi"/>
          <w:sz w:val="24"/>
          <w:szCs w:val="24"/>
        </w:rPr>
        <w:t>,</w:t>
      </w:r>
      <w:r w:rsidR="00AD6565" w:rsidRPr="00333609">
        <w:rPr>
          <w:rFonts w:cstheme="minorHAnsi"/>
          <w:sz w:val="24"/>
          <w:szCs w:val="24"/>
        </w:rPr>
        <w:t xml:space="preserve"> 2012. No drugs were available.</w:t>
      </w:r>
    </w:p>
    <w:p w:rsidR="00D93698" w:rsidRDefault="00D93698" w:rsidP="00AD6565">
      <w:pPr>
        <w:spacing w:after="0"/>
        <w:jc w:val="both"/>
        <w:rPr>
          <w:rFonts w:cstheme="minorHAnsi"/>
          <w:sz w:val="24"/>
          <w:szCs w:val="24"/>
        </w:rPr>
      </w:pPr>
    </w:p>
    <w:p w:rsidR="00AD6565" w:rsidRPr="00333609" w:rsidRDefault="00AD6565" w:rsidP="00AD6565">
      <w:pPr>
        <w:spacing w:after="0"/>
        <w:jc w:val="both"/>
        <w:rPr>
          <w:rFonts w:cstheme="minorHAnsi"/>
          <w:sz w:val="24"/>
          <w:szCs w:val="24"/>
        </w:rPr>
      </w:pPr>
      <w:r w:rsidRPr="00333609">
        <w:rPr>
          <w:rFonts w:cstheme="minorHAnsi"/>
          <w:sz w:val="24"/>
          <w:szCs w:val="24"/>
        </w:rPr>
        <w:t xml:space="preserve">The health worker of Nazdar Bamery PHC was not aware of updated status of any of these 12 cases, none of which took regular treatment. None of the TB cards were properly marked nor contact tracings were recorded and the drugs were not fully accounted for. </w:t>
      </w:r>
      <w:r w:rsidR="00D305D0">
        <w:rPr>
          <w:rFonts w:cstheme="minorHAnsi"/>
          <w:sz w:val="24"/>
          <w:szCs w:val="24"/>
        </w:rPr>
        <w:t xml:space="preserve">The clinic in-charge was totally unaware of the happenings in this center. </w:t>
      </w:r>
      <w:r w:rsidRPr="00333609">
        <w:rPr>
          <w:rFonts w:cstheme="minorHAnsi"/>
          <w:sz w:val="24"/>
          <w:szCs w:val="24"/>
        </w:rPr>
        <w:t>There is no TB related health educational material available either in the center for distribution among the patients’/ attendants or displayed in the center.</w:t>
      </w:r>
      <w:r w:rsidR="00833B84" w:rsidRPr="00333609">
        <w:rPr>
          <w:rFonts w:cstheme="minorHAnsi"/>
          <w:sz w:val="24"/>
          <w:szCs w:val="24"/>
        </w:rPr>
        <w:t xml:space="preserve"> To say the least, DOTS strategy in the Nazdor Bamery PHC did not exist.</w:t>
      </w:r>
    </w:p>
    <w:p w:rsidR="00450FDB" w:rsidRPr="00333609" w:rsidRDefault="00450FDB" w:rsidP="00AD6565">
      <w:pPr>
        <w:spacing w:after="0"/>
        <w:jc w:val="both"/>
        <w:rPr>
          <w:rFonts w:cstheme="minorHAnsi"/>
          <w:sz w:val="24"/>
          <w:szCs w:val="24"/>
          <w:lang w:bidi="ar-IQ"/>
        </w:rPr>
      </w:pPr>
    </w:p>
    <w:p w:rsidR="00450FDB" w:rsidRDefault="00450FDB" w:rsidP="00AD6565">
      <w:pPr>
        <w:spacing w:after="0"/>
        <w:jc w:val="both"/>
        <w:rPr>
          <w:rFonts w:cstheme="minorHAnsi"/>
          <w:sz w:val="24"/>
          <w:szCs w:val="24"/>
        </w:rPr>
      </w:pPr>
    </w:p>
    <w:p w:rsidR="002D363F" w:rsidRPr="002B45F3" w:rsidRDefault="002D363F" w:rsidP="002D363F">
      <w:pPr>
        <w:jc w:val="both"/>
        <w:rPr>
          <w:b/>
          <w:sz w:val="24"/>
        </w:rPr>
      </w:pPr>
      <w:r w:rsidRPr="002B45F3">
        <w:rPr>
          <w:b/>
          <w:sz w:val="28"/>
        </w:rPr>
        <w:t>Recommendations:</w:t>
      </w:r>
    </w:p>
    <w:p w:rsidR="002D363F" w:rsidRPr="002B45F3" w:rsidRDefault="002D363F" w:rsidP="002D363F">
      <w:pPr>
        <w:pStyle w:val="ListParagraph"/>
        <w:numPr>
          <w:ilvl w:val="0"/>
          <w:numId w:val="3"/>
        </w:numPr>
        <w:jc w:val="both"/>
        <w:rPr>
          <w:sz w:val="24"/>
        </w:rPr>
      </w:pPr>
      <w:r w:rsidRPr="002B45F3">
        <w:rPr>
          <w:sz w:val="24"/>
        </w:rPr>
        <w:t>Drug</w:t>
      </w:r>
      <w:r>
        <w:rPr>
          <w:sz w:val="24"/>
        </w:rPr>
        <w:t>s</w:t>
      </w:r>
      <w:r w:rsidRPr="002B45F3">
        <w:rPr>
          <w:sz w:val="24"/>
        </w:rPr>
        <w:t xml:space="preserve"> during IP should not be given for more than a week and first dose of every week should be </w:t>
      </w:r>
      <w:r>
        <w:rPr>
          <w:sz w:val="24"/>
        </w:rPr>
        <w:t>facilitated by the health worker</w:t>
      </w:r>
    </w:p>
    <w:p w:rsidR="002D363F" w:rsidRDefault="002D363F" w:rsidP="002D363F">
      <w:pPr>
        <w:pStyle w:val="ListParagraph"/>
        <w:numPr>
          <w:ilvl w:val="0"/>
          <w:numId w:val="3"/>
        </w:numPr>
        <w:jc w:val="both"/>
        <w:rPr>
          <w:sz w:val="24"/>
        </w:rPr>
      </w:pPr>
      <w:r>
        <w:rPr>
          <w:sz w:val="24"/>
        </w:rPr>
        <w:t>DOT should be made the standard of TB care</w:t>
      </w:r>
      <w:r w:rsidR="00D305D0">
        <w:rPr>
          <w:sz w:val="24"/>
        </w:rPr>
        <w:t xml:space="preserve"> and DOTS should be accepted and adopted by all health professionals </w:t>
      </w:r>
      <w:r w:rsidR="00D76D29">
        <w:rPr>
          <w:sz w:val="24"/>
        </w:rPr>
        <w:t>working in the governorate</w:t>
      </w:r>
    </w:p>
    <w:p w:rsidR="002D363F" w:rsidRDefault="002D363F" w:rsidP="002D363F">
      <w:pPr>
        <w:pStyle w:val="ListParagraph"/>
        <w:numPr>
          <w:ilvl w:val="0"/>
          <w:numId w:val="3"/>
        </w:numPr>
        <w:jc w:val="both"/>
        <w:rPr>
          <w:sz w:val="24"/>
        </w:rPr>
      </w:pPr>
      <w:r>
        <w:rPr>
          <w:sz w:val="24"/>
        </w:rPr>
        <w:t>A comprehensive defaulter retrieval policy in consultation with TBMU’s should be formulated and implemented</w:t>
      </w:r>
    </w:p>
    <w:p w:rsidR="002D363F" w:rsidRDefault="002D363F" w:rsidP="002D363F">
      <w:pPr>
        <w:pStyle w:val="ListParagraph"/>
        <w:numPr>
          <w:ilvl w:val="0"/>
          <w:numId w:val="3"/>
        </w:numPr>
        <w:jc w:val="both"/>
        <w:rPr>
          <w:sz w:val="24"/>
        </w:rPr>
      </w:pPr>
      <w:r>
        <w:rPr>
          <w:sz w:val="24"/>
        </w:rPr>
        <w:t>Contact tracing should be implemented as a part of DOTS strategy and screening of contacts of infectious cases ensured, if required, through home visits, the journey for which should be facilitated by NTP</w:t>
      </w:r>
    </w:p>
    <w:p w:rsidR="002D363F" w:rsidRDefault="002D363F" w:rsidP="002D363F">
      <w:pPr>
        <w:pStyle w:val="ListParagraph"/>
        <w:numPr>
          <w:ilvl w:val="0"/>
          <w:numId w:val="3"/>
        </w:numPr>
        <w:jc w:val="both"/>
        <w:rPr>
          <w:sz w:val="24"/>
        </w:rPr>
      </w:pPr>
      <w:r>
        <w:rPr>
          <w:sz w:val="24"/>
        </w:rPr>
        <w:t>Drug management system needs to be streamlined</w:t>
      </w:r>
    </w:p>
    <w:p w:rsidR="002D363F" w:rsidRDefault="002D363F" w:rsidP="002D363F">
      <w:pPr>
        <w:pStyle w:val="ListParagraph"/>
        <w:numPr>
          <w:ilvl w:val="0"/>
          <w:numId w:val="3"/>
        </w:numPr>
        <w:jc w:val="both"/>
        <w:rPr>
          <w:sz w:val="24"/>
        </w:rPr>
      </w:pPr>
      <w:r w:rsidRPr="006F2A81">
        <w:rPr>
          <w:sz w:val="24"/>
        </w:rPr>
        <w:t>Diagnostic algorithm should be religiously adopted by all health care providers</w:t>
      </w:r>
    </w:p>
    <w:p w:rsidR="002D363F" w:rsidRDefault="002D363F" w:rsidP="002D363F">
      <w:pPr>
        <w:pStyle w:val="ListParagraph"/>
        <w:numPr>
          <w:ilvl w:val="0"/>
          <w:numId w:val="3"/>
        </w:numPr>
        <w:jc w:val="both"/>
        <w:rPr>
          <w:sz w:val="24"/>
        </w:rPr>
      </w:pPr>
      <w:r w:rsidRPr="006F2A81">
        <w:rPr>
          <w:sz w:val="24"/>
        </w:rPr>
        <w:t xml:space="preserve">The governorate must adopt the cohort reporting pattern of </w:t>
      </w:r>
      <w:r w:rsidR="00D76D29">
        <w:rPr>
          <w:sz w:val="24"/>
        </w:rPr>
        <w:t>central level</w:t>
      </w:r>
    </w:p>
    <w:p w:rsidR="00D76D29" w:rsidRPr="006F2A81" w:rsidRDefault="00D76D29" w:rsidP="002D363F">
      <w:pPr>
        <w:pStyle w:val="ListParagraph"/>
        <w:numPr>
          <w:ilvl w:val="0"/>
          <w:numId w:val="3"/>
        </w:numPr>
        <w:jc w:val="both"/>
        <w:rPr>
          <w:sz w:val="24"/>
        </w:rPr>
      </w:pPr>
      <w:r>
        <w:rPr>
          <w:sz w:val="24"/>
        </w:rPr>
        <w:t>Practice of speaking through microphone and distribution of drugs through pigeonhole should be stopped and the patient should be treated with respect.</w:t>
      </w:r>
    </w:p>
    <w:p w:rsidR="002D363F" w:rsidRPr="00333609" w:rsidRDefault="002D363F" w:rsidP="00AD6565">
      <w:pPr>
        <w:spacing w:after="0"/>
        <w:jc w:val="both"/>
        <w:rPr>
          <w:rFonts w:cstheme="minorHAnsi"/>
          <w:sz w:val="24"/>
          <w:szCs w:val="24"/>
        </w:rPr>
      </w:pPr>
    </w:p>
    <w:sectPr w:rsidR="002D363F" w:rsidRPr="00333609" w:rsidSect="00C66D4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BC9" w:rsidRDefault="00466BC9" w:rsidP="008B0702">
      <w:pPr>
        <w:spacing w:after="0" w:line="240" w:lineRule="auto"/>
      </w:pPr>
      <w:r>
        <w:separator/>
      </w:r>
    </w:p>
  </w:endnote>
  <w:endnote w:type="continuationSeparator" w:id="1">
    <w:p w:rsidR="00466BC9" w:rsidRDefault="00466BC9" w:rsidP="008B0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662"/>
      <w:docPartObj>
        <w:docPartGallery w:val="Page Numbers (Bottom of Page)"/>
        <w:docPartUnique/>
      </w:docPartObj>
    </w:sdtPr>
    <w:sdtContent>
      <w:p w:rsidR="00466BC9" w:rsidRDefault="00466BC9">
        <w:pPr>
          <w:pStyle w:val="Footer"/>
          <w:jc w:val="right"/>
        </w:pPr>
        <w:fldSimple w:instr=" PAGE   \* MERGEFORMAT ">
          <w:r w:rsidR="00461FBD">
            <w:rPr>
              <w:noProof/>
            </w:rPr>
            <w:t>11</w:t>
          </w:r>
        </w:fldSimple>
      </w:p>
    </w:sdtContent>
  </w:sdt>
  <w:p w:rsidR="00466BC9" w:rsidRDefault="00466B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BC9" w:rsidRDefault="00466BC9" w:rsidP="008B0702">
      <w:pPr>
        <w:spacing w:after="0" w:line="240" w:lineRule="auto"/>
      </w:pPr>
      <w:r>
        <w:separator/>
      </w:r>
    </w:p>
  </w:footnote>
  <w:footnote w:type="continuationSeparator" w:id="1">
    <w:p w:rsidR="00466BC9" w:rsidRDefault="00466BC9" w:rsidP="008B07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35BEE"/>
    <w:multiLevelType w:val="hybridMultilevel"/>
    <w:tmpl w:val="77ECFB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8D275A"/>
    <w:multiLevelType w:val="hybridMultilevel"/>
    <w:tmpl w:val="357C6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4D850B4"/>
    <w:multiLevelType w:val="hybridMultilevel"/>
    <w:tmpl w:val="82AA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CF5A4D"/>
    <w:rsid w:val="000002AB"/>
    <w:rsid w:val="00010C6D"/>
    <w:rsid w:val="000121C9"/>
    <w:rsid w:val="000163C4"/>
    <w:rsid w:val="00026F17"/>
    <w:rsid w:val="00035DEC"/>
    <w:rsid w:val="00050A6B"/>
    <w:rsid w:val="0005655B"/>
    <w:rsid w:val="000618B1"/>
    <w:rsid w:val="000624DC"/>
    <w:rsid w:val="00066779"/>
    <w:rsid w:val="00076818"/>
    <w:rsid w:val="00076F3B"/>
    <w:rsid w:val="00077996"/>
    <w:rsid w:val="00082795"/>
    <w:rsid w:val="0009753D"/>
    <w:rsid w:val="000C580C"/>
    <w:rsid w:val="000C770F"/>
    <w:rsid w:val="000C7E88"/>
    <w:rsid w:val="000D169D"/>
    <w:rsid w:val="000D4D57"/>
    <w:rsid w:val="000F2EC9"/>
    <w:rsid w:val="00113D17"/>
    <w:rsid w:val="00125184"/>
    <w:rsid w:val="00136D28"/>
    <w:rsid w:val="00144860"/>
    <w:rsid w:val="001545AE"/>
    <w:rsid w:val="00154994"/>
    <w:rsid w:val="001747E6"/>
    <w:rsid w:val="001808AD"/>
    <w:rsid w:val="001B7533"/>
    <w:rsid w:val="001C00FC"/>
    <w:rsid w:val="001D4C91"/>
    <w:rsid w:val="001E04D7"/>
    <w:rsid w:val="001F332F"/>
    <w:rsid w:val="00213AB4"/>
    <w:rsid w:val="0023719D"/>
    <w:rsid w:val="00257D83"/>
    <w:rsid w:val="0029284B"/>
    <w:rsid w:val="0029712E"/>
    <w:rsid w:val="002A0590"/>
    <w:rsid w:val="002A3C3A"/>
    <w:rsid w:val="002D363F"/>
    <w:rsid w:val="002E5E99"/>
    <w:rsid w:val="002E6008"/>
    <w:rsid w:val="002F5DD7"/>
    <w:rsid w:val="00305BF5"/>
    <w:rsid w:val="00307F92"/>
    <w:rsid w:val="00313B22"/>
    <w:rsid w:val="00317EDE"/>
    <w:rsid w:val="0032282D"/>
    <w:rsid w:val="00333609"/>
    <w:rsid w:val="00347493"/>
    <w:rsid w:val="00350074"/>
    <w:rsid w:val="00391A4D"/>
    <w:rsid w:val="003A2C44"/>
    <w:rsid w:val="003A61AC"/>
    <w:rsid w:val="003D0ED5"/>
    <w:rsid w:val="003E31A1"/>
    <w:rsid w:val="003F667F"/>
    <w:rsid w:val="00400AC9"/>
    <w:rsid w:val="00406EBD"/>
    <w:rsid w:val="00450FDB"/>
    <w:rsid w:val="00461FBD"/>
    <w:rsid w:val="00464BC8"/>
    <w:rsid w:val="00465530"/>
    <w:rsid w:val="00466BC9"/>
    <w:rsid w:val="004A512F"/>
    <w:rsid w:val="004C02F4"/>
    <w:rsid w:val="004E2288"/>
    <w:rsid w:val="004E589E"/>
    <w:rsid w:val="004F09E5"/>
    <w:rsid w:val="004F2321"/>
    <w:rsid w:val="00500D31"/>
    <w:rsid w:val="00503FB8"/>
    <w:rsid w:val="00506CF1"/>
    <w:rsid w:val="00510B71"/>
    <w:rsid w:val="005141CF"/>
    <w:rsid w:val="0051432D"/>
    <w:rsid w:val="00526CCE"/>
    <w:rsid w:val="00546AF6"/>
    <w:rsid w:val="005536D0"/>
    <w:rsid w:val="00581B51"/>
    <w:rsid w:val="00583738"/>
    <w:rsid w:val="00584FEC"/>
    <w:rsid w:val="00592CD9"/>
    <w:rsid w:val="005A6FFA"/>
    <w:rsid w:val="005C54A2"/>
    <w:rsid w:val="005E61C7"/>
    <w:rsid w:val="005F436B"/>
    <w:rsid w:val="006012FD"/>
    <w:rsid w:val="006123C7"/>
    <w:rsid w:val="00615EB9"/>
    <w:rsid w:val="006269E4"/>
    <w:rsid w:val="00630C4C"/>
    <w:rsid w:val="00635A7B"/>
    <w:rsid w:val="0065131C"/>
    <w:rsid w:val="0066024D"/>
    <w:rsid w:val="00660585"/>
    <w:rsid w:val="006629C6"/>
    <w:rsid w:val="00664D98"/>
    <w:rsid w:val="00685303"/>
    <w:rsid w:val="006959BE"/>
    <w:rsid w:val="006A27BD"/>
    <w:rsid w:val="006A7296"/>
    <w:rsid w:val="006F21A2"/>
    <w:rsid w:val="006F604F"/>
    <w:rsid w:val="006F7F74"/>
    <w:rsid w:val="00715F47"/>
    <w:rsid w:val="00725200"/>
    <w:rsid w:val="007252B5"/>
    <w:rsid w:val="007363B6"/>
    <w:rsid w:val="007367C2"/>
    <w:rsid w:val="0076173A"/>
    <w:rsid w:val="00761E91"/>
    <w:rsid w:val="00764FF2"/>
    <w:rsid w:val="00783931"/>
    <w:rsid w:val="007A2E87"/>
    <w:rsid w:val="007B2214"/>
    <w:rsid w:val="007B6300"/>
    <w:rsid w:val="007C6443"/>
    <w:rsid w:val="007F2191"/>
    <w:rsid w:val="00810152"/>
    <w:rsid w:val="00815A42"/>
    <w:rsid w:val="0082114C"/>
    <w:rsid w:val="0083199E"/>
    <w:rsid w:val="00833B84"/>
    <w:rsid w:val="0084146F"/>
    <w:rsid w:val="00885726"/>
    <w:rsid w:val="008B0702"/>
    <w:rsid w:val="008B1536"/>
    <w:rsid w:val="008B1DCB"/>
    <w:rsid w:val="008C39ED"/>
    <w:rsid w:val="008C5149"/>
    <w:rsid w:val="008D497C"/>
    <w:rsid w:val="008D78A3"/>
    <w:rsid w:val="008E59C0"/>
    <w:rsid w:val="00910729"/>
    <w:rsid w:val="009119FB"/>
    <w:rsid w:val="00911A84"/>
    <w:rsid w:val="009212D7"/>
    <w:rsid w:val="00957103"/>
    <w:rsid w:val="0098443A"/>
    <w:rsid w:val="00995CF0"/>
    <w:rsid w:val="009B4FEC"/>
    <w:rsid w:val="009E0CD2"/>
    <w:rsid w:val="009E3748"/>
    <w:rsid w:val="009E633C"/>
    <w:rsid w:val="009F614F"/>
    <w:rsid w:val="00A0112D"/>
    <w:rsid w:val="00A0335E"/>
    <w:rsid w:val="00A1043A"/>
    <w:rsid w:val="00A1360A"/>
    <w:rsid w:val="00A21541"/>
    <w:rsid w:val="00A22787"/>
    <w:rsid w:val="00A70A48"/>
    <w:rsid w:val="00A72AC7"/>
    <w:rsid w:val="00A74575"/>
    <w:rsid w:val="00A91CF7"/>
    <w:rsid w:val="00AB134C"/>
    <w:rsid w:val="00AD6565"/>
    <w:rsid w:val="00AD7B8E"/>
    <w:rsid w:val="00AE2EB8"/>
    <w:rsid w:val="00AF6694"/>
    <w:rsid w:val="00B01572"/>
    <w:rsid w:val="00B2760F"/>
    <w:rsid w:val="00B311A9"/>
    <w:rsid w:val="00B42A1A"/>
    <w:rsid w:val="00B73C71"/>
    <w:rsid w:val="00B74ADD"/>
    <w:rsid w:val="00B76406"/>
    <w:rsid w:val="00B917E9"/>
    <w:rsid w:val="00BA178F"/>
    <w:rsid w:val="00BA6BCF"/>
    <w:rsid w:val="00BD3DEB"/>
    <w:rsid w:val="00BE5A73"/>
    <w:rsid w:val="00BE63EC"/>
    <w:rsid w:val="00C02392"/>
    <w:rsid w:val="00C15117"/>
    <w:rsid w:val="00C211ED"/>
    <w:rsid w:val="00C37F07"/>
    <w:rsid w:val="00C63774"/>
    <w:rsid w:val="00C66D45"/>
    <w:rsid w:val="00C70A1C"/>
    <w:rsid w:val="00C843D4"/>
    <w:rsid w:val="00C91420"/>
    <w:rsid w:val="00CB1435"/>
    <w:rsid w:val="00CC664B"/>
    <w:rsid w:val="00CD4498"/>
    <w:rsid w:val="00CF5A4D"/>
    <w:rsid w:val="00D1518A"/>
    <w:rsid w:val="00D25464"/>
    <w:rsid w:val="00D305D0"/>
    <w:rsid w:val="00D355FE"/>
    <w:rsid w:val="00D40D73"/>
    <w:rsid w:val="00D76D29"/>
    <w:rsid w:val="00D80A01"/>
    <w:rsid w:val="00D85C88"/>
    <w:rsid w:val="00D93698"/>
    <w:rsid w:val="00DA0099"/>
    <w:rsid w:val="00DA2430"/>
    <w:rsid w:val="00DB6FF9"/>
    <w:rsid w:val="00DC4DEF"/>
    <w:rsid w:val="00DC5574"/>
    <w:rsid w:val="00DD129B"/>
    <w:rsid w:val="00DE133D"/>
    <w:rsid w:val="00DE7387"/>
    <w:rsid w:val="00E27477"/>
    <w:rsid w:val="00E40573"/>
    <w:rsid w:val="00E46C22"/>
    <w:rsid w:val="00E5194D"/>
    <w:rsid w:val="00E55CFD"/>
    <w:rsid w:val="00E62C50"/>
    <w:rsid w:val="00E8512A"/>
    <w:rsid w:val="00E92395"/>
    <w:rsid w:val="00E96A10"/>
    <w:rsid w:val="00EA3F6B"/>
    <w:rsid w:val="00EC467A"/>
    <w:rsid w:val="00EC4CA6"/>
    <w:rsid w:val="00EC65C6"/>
    <w:rsid w:val="00EC68E9"/>
    <w:rsid w:val="00EC74EA"/>
    <w:rsid w:val="00ED1305"/>
    <w:rsid w:val="00ED25BC"/>
    <w:rsid w:val="00EE35DF"/>
    <w:rsid w:val="00F00395"/>
    <w:rsid w:val="00F16130"/>
    <w:rsid w:val="00F165C8"/>
    <w:rsid w:val="00F17829"/>
    <w:rsid w:val="00F35057"/>
    <w:rsid w:val="00F90722"/>
    <w:rsid w:val="00F91907"/>
    <w:rsid w:val="00FA121E"/>
    <w:rsid w:val="00FA3B04"/>
    <w:rsid w:val="00FA65E7"/>
    <w:rsid w:val="00FB4893"/>
    <w:rsid w:val="00FD499F"/>
    <w:rsid w:val="00FD6460"/>
    <w:rsid w:val="00FE4B34"/>
    <w:rsid w:val="00FE6DB4"/>
    <w:rsid w:val="00FF12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D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B070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0702"/>
  </w:style>
  <w:style w:type="paragraph" w:styleId="Footer">
    <w:name w:val="footer"/>
    <w:basedOn w:val="Normal"/>
    <w:link w:val="FooterChar"/>
    <w:uiPriority w:val="99"/>
    <w:unhideWhenUsed/>
    <w:rsid w:val="008B0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702"/>
  </w:style>
  <w:style w:type="paragraph" w:styleId="BalloonText">
    <w:name w:val="Balloon Text"/>
    <w:basedOn w:val="Normal"/>
    <w:link w:val="BalloonTextChar"/>
    <w:uiPriority w:val="99"/>
    <w:semiHidden/>
    <w:unhideWhenUsed/>
    <w:rsid w:val="003A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1AC"/>
    <w:rPr>
      <w:rFonts w:ascii="Tahoma" w:hAnsi="Tahoma" w:cs="Tahoma"/>
      <w:sz w:val="16"/>
      <w:szCs w:val="16"/>
    </w:rPr>
  </w:style>
  <w:style w:type="paragraph" w:styleId="ListParagraph">
    <w:name w:val="List Paragraph"/>
    <w:basedOn w:val="Normal"/>
    <w:uiPriority w:val="34"/>
    <w:qFormat/>
    <w:rsid w:val="00BA6BCF"/>
    <w:pPr>
      <w:ind w:left="720"/>
      <w:contextualSpacing/>
    </w:pPr>
  </w:style>
</w:styles>
</file>

<file path=word/webSettings.xml><?xml version="1.0" encoding="utf-8"?>
<w:webSettings xmlns:r="http://schemas.openxmlformats.org/officeDocument/2006/relationships" xmlns:w="http://schemas.openxmlformats.org/wordprocessingml/2006/main">
  <w:divs>
    <w:div w:id="89276385">
      <w:bodyDiv w:val="1"/>
      <w:marLeft w:val="0"/>
      <w:marRight w:val="0"/>
      <w:marTop w:val="0"/>
      <w:marBottom w:val="0"/>
      <w:divBdr>
        <w:top w:val="none" w:sz="0" w:space="0" w:color="auto"/>
        <w:left w:val="none" w:sz="0" w:space="0" w:color="auto"/>
        <w:bottom w:val="none" w:sz="0" w:space="0" w:color="auto"/>
        <w:right w:val="none" w:sz="0" w:space="0" w:color="auto"/>
      </w:divBdr>
    </w:div>
    <w:div w:id="330447273">
      <w:bodyDiv w:val="1"/>
      <w:marLeft w:val="0"/>
      <w:marRight w:val="0"/>
      <w:marTop w:val="0"/>
      <w:marBottom w:val="0"/>
      <w:divBdr>
        <w:top w:val="none" w:sz="0" w:space="0" w:color="auto"/>
        <w:left w:val="none" w:sz="0" w:space="0" w:color="auto"/>
        <w:bottom w:val="none" w:sz="0" w:space="0" w:color="auto"/>
        <w:right w:val="none" w:sz="0" w:space="0" w:color="auto"/>
      </w:divBdr>
    </w:div>
    <w:div w:id="352846742">
      <w:bodyDiv w:val="1"/>
      <w:marLeft w:val="0"/>
      <w:marRight w:val="0"/>
      <w:marTop w:val="0"/>
      <w:marBottom w:val="0"/>
      <w:divBdr>
        <w:top w:val="none" w:sz="0" w:space="0" w:color="auto"/>
        <w:left w:val="none" w:sz="0" w:space="0" w:color="auto"/>
        <w:bottom w:val="none" w:sz="0" w:space="0" w:color="auto"/>
        <w:right w:val="none" w:sz="0" w:space="0" w:color="auto"/>
      </w:divBdr>
    </w:div>
    <w:div w:id="357896750">
      <w:bodyDiv w:val="1"/>
      <w:marLeft w:val="0"/>
      <w:marRight w:val="0"/>
      <w:marTop w:val="0"/>
      <w:marBottom w:val="0"/>
      <w:divBdr>
        <w:top w:val="none" w:sz="0" w:space="0" w:color="auto"/>
        <w:left w:val="none" w:sz="0" w:space="0" w:color="auto"/>
        <w:bottom w:val="none" w:sz="0" w:space="0" w:color="auto"/>
        <w:right w:val="none" w:sz="0" w:space="0" w:color="auto"/>
      </w:divBdr>
    </w:div>
    <w:div w:id="794829655">
      <w:bodyDiv w:val="1"/>
      <w:marLeft w:val="0"/>
      <w:marRight w:val="0"/>
      <w:marTop w:val="0"/>
      <w:marBottom w:val="0"/>
      <w:divBdr>
        <w:top w:val="none" w:sz="0" w:space="0" w:color="auto"/>
        <w:left w:val="none" w:sz="0" w:space="0" w:color="auto"/>
        <w:bottom w:val="none" w:sz="0" w:space="0" w:color="auto"/>
        <w:right w:val="none" w:sz="0" w:space="0" w:color="auto"/>
      </w:divBdr>
    </w:div>
    <w:div w:id="1001204285">
      <w:bodyDiv w:val="1"/>
      <w:marLeft w:val="0"/>
      <w:marRight w:val="0"/>
      <w:marTop w:val="0"/>
      <w:marBottom w:val="0"/>
      <w:divBdr>
        <w:top w:val="none" w:sz="0" w:space="0" w:color="auto"/>
        <w:left w:val="none" w:sz="0" w:space="0" w:color="auto"/>
        <w:bottom w:val="none" w:sz="0" w:space="0" w:color="auto"/>
        <w:right w:val="none" w:sz="0" w:space="0" w:color="auto"/>
      </w:divBdr>
    </w:div>
    <w:div w:id="188266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6.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2015-03-30T08:00:00+00:00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50a85c98-e48b-4c43-9473-01bf634f66b8</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1458</Value>
      <Value>1108</Value>
      <Value>1</Value>
      <Value>763</Value>
    </TaxCatchAll>
    <c4e2ab2cc9354bbf9064eeb465a566ea xmlns="1ed4137b-41b2-488b-8250-6d369ec27664">
      <Terms xmlns="http://schemas.microsoft.com/office/infopath/2007/PartnerControls"/>
    </c4e2ab2cc9354bbf9064eeb465a566ea>
    <UndpProjectNo xmlns="1ed4137b-41b2-488b-8250-6d369ec27664">00047321</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IRQ</TermName>
          <TermId xmlns="http://schemas.microsoft.com/office/infopath/2007/PartnerControls">e1e51b8b-e5a4-4466-a8c5-0d256bb12a90</TermId>
        </TermInfo>
      </Terms>
    </gc6531b704974d528487414686b72f6f>
    <_dlc_DocId xmlns="f1161f5b-24a3-4c2d-bc81-44cb9325e8ee">ATLASPDC-4-26716</_dlc_DocId>
    <_dlc_DocIdUrl xmlns="f1161f5b-24a3-4c2d-bc81-44cb9325e8ee">
      <Url>https://info.undp.org/docs/pdc/_layouts/DocIdRedir.aspx?ID=ATLASPDC-4-26716</Url>
      <Description>ATLASPDC-4-26716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BD3C747-A577-4FAB-99AC-11DAA5A39ED7}"/>
</file>

<file path=customXml/itemProps2.xml><?xml version="1.0" encoding="utf-8"?>
<ds:datastoreItem xmlns:ds="http://schemas.openxmlformats.org/officeDocument/2006/customXml" ds:itemID="{77D0984D-FA6B-4208-B1B2-D97ED9108701}"/>
</file>

<file path=customXml/itemProps3.xml><?xml version="1.0" encoding="utf-8"?>
<ds:datastoreItem xmlns:ds="http://schemas.openxmlformats.org/officeDocument/2006/customXml" ds:itemID="{56AEA4AC-ADA9-4CE9-9888-CA638DD46167}"/>
</file>

<file path=customXml/itemProps4.xml><?xml version="1.0" encoding="utf-8"?>
<ds:datastoreItem xmlns:ds="http://schemas.openxmlformats.org/officeDocument/2006/customXml" ds:itemID="{CD087BC6-3B72-4822-A660-383AF042A1DF}"/>
</file>

<file path=customXml/itemProps5.xml><?xml version="1.0" encoding="utf-8"?>
<ds:datastoreItem xmlns:ds="http://schemas.openxmlformats.org/officeDocument/2006/customXml" ds:itemID="{F58C8A20-E622-4B6B-A968-FD4A6BE9F2E3}"/>
</file>

<file path=customXml/itemProps6.xml><?xml version="1.0" encoding="utf-8"?>
<ds:datastoreItem xmlns:ds="http://schemas.openxmlformats.org/officeDocument/2006/customXml" ds:itemID="{82EA0BDC-7094-4CD5-A607-4C72F3377BD1}"/>
</file>

<file path=docProps/app.xml><?xml version="1.0" encoding="utf-8"?>
<Properties xmlns="http://schemas.openxmlformats.org/officeDocument/2006/extended-properties" xmlns:vt="http://schemas.openxmlformats.org/officeDocument/2006/docPropsVTypes">
  <Template>Normal</Template>
  <TotalTime>1</TotalTime>
  <Pages>15</Pages>
  <Words>5225</Words>
  <Characters>29784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WLF</dc:creator>
  <cp:keywords/>
  <dc:description/>
  <cp:lastModifiedBy>Payman.Jaf</cp:lastModifiedBy>
  <cp:revision>2</cp:revision>
  <cp:lastPrinted>2012-07-22T13:03:00Z</cp:lastPrinted>
  <dcterms:created xsi:type="dcterms:W3CDTF">2012-11-29T16:22:00Z</dcterms:created>
  <dcterms:modified xsi:type="dcterms:W3CDTF">2012-11-29T16:22:00Z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238;#Evaluation Report|b11ce74a-0edc-4fcd-a1cb-a08df7447e65</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1458;#IRQ|e1e51b8b-e5a4-4466-a8c5-0d256bb12a90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1108;#Evaluation Report|50a85c98-e48b-4c43-9473-01bf634f66b8</vt:lpwstr>
  </property>
  <property fmtid="{D5CDD505-2E9C-101B-9397-08002B2CF9AE}" pid="17" name="_dlc_DocIdItemGuid">
    <vt:lpwstr>6143e612-1da1-4fa3-93fb-4a3ac04140ae</vt:lpwstr>
  </property>
  <property fmtid="{D5CDD505-2E9C-101B-9397-08002B2CF9AE}" pid="18" name="URL">
    <vt:lpwstr/>
  </property>
  <property fmtid="{D5CDD505-2E9C-101B-9397-08002B2CF9AE}" pid="19" name="DocumentSetDescription">
    <vt:lpwstr/>
  </property>
</Properties>
</file>